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D2A" w:rsidRPr="008A2D2A" w:rsidRDefault="008A2D2A" w:rsidP="008A2D2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2D2A">
        <w:rPr>
          <w:rFonts w:ascii="Times New Roman" w:hAnsi="Times New Roman" w:cs="Times New Roman"/>
          <w:b/>
          <w:sz w:val="32"/>
          <w:szCs w:val="32"/>
        </w:rPr>
        <w:t>Садоводческое товарищество «</w:t>
      </w:r>
      <w:proofErr w:type="spellStart"/>
      <w:r w:rsidRPr="008A2D2A">
        <w:rPr>
          <w:rFonts w:ascii="Times New Roman" w:hAnsi="Times New Roman" w:cs="Times New Roman"/>
          <w:b/>
          <w:sz w:val="32"/>
          <w:szCs w:val="32"/>
        </w:rPr>
        <w:t>Калезея</w:t>
      </w:r>
      <w:proofErr w:type="spellEnd"/>
      <w:r w:rsidRPr="008A2D2A">
        <w:rPr>
          <w:rFonts w:ascii="Times New Roman" w:hAnsi="Times New Roman" w:cs="Times New Roman"/>
          <w:b/>
          <w:sz w:val="32"/>
          <w:szCs w:val="32"/>
        </w:rPr>
        <w:t>»</w:t>
      </w:r>
    </w:p>
    <w:p w:rsidR="008A2D2A" w:rsidRDefault="008A2D2A" w:rsidP="008A2D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A2D2A" w:rsidRDefault="008A2D2A" w:rsidP="008A2D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8A2D2A">
        <w:rPr>
          <w:rFonts w:ascii="Times New Roman" w:hAnsi="Times New Roman" w:cs="Times New Roman"/>
          <w:b/>
          <w:sz w:val="28"/>
          <w:szCs w:val="28"/>
        </w:rPr>
        <w:t xml:space="preserve">УТВЕРЖДЕНО </w:t>
      </w:r>
    </w:p>
    <w:p w:rsidR="008A2D2A" w:rsidRPr="008A2D2A" w:rsidRDefault="008A2D2A" w:rsidP="008A2D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2A"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8A2D2A" w:rsidRPr="008A2D2A" w:rsidRDefault="008A2D2A" w:rsidP="008A2D2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A2D2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равления    ____________</w:t>
      </w:r>
      <w:r w:rsidRPr="008A2D2A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8A2D2A">
        <w:rPr>
          <w:rFonts w:ascii="Times New Roman" w:hAnsi="Times New Roman" w:cs="Times New Roman"/>
          <w:sz w:val="28"/>
          <w:szCs w:val="28"/>
        </w:rPr>
        <w:t>Е.В.Поддубный</w:t>
      </w:r>
      <w:proofErr w:type="spellEnd"/>
    </w:p>
    <w:p w:rsidR="008A2D2A" w:rsidRDefault="008A2D2A" w:rsidP="008A2D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A2D2A" w:rsidRDefault="008A2D2A" w:rsidP="008A2D2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8A2D2A">
        <w:rPr>
          <w:rFonts w:ascii="Times New Roman" w:hAnsi="Times New Roman" w:cs="Times New Roman"/>
          <w:sz w:val="32"/>
          <w:szCs w:val="32"/>
        </w:rPr>
        <w:t>«___»  _____________2018 г.</w:t>
      </w:r>
    </w:p>
    <w:p w:rsidR="008A2D2A" w:rsidRDefault="008A2D2A" w:rsidP="008A2D2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A2D2A" w:rsidRDefault="008A2D2A" w:rsidP="008A2D2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A2D2A" w:rsidRDefault="008A2D2A" w:rsidP="008A2D2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A2D2A" w:rsidRDefault="008A2D2A" w:rsidP="008A2D2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A2D2A" w:rsidRDefault="008A2D2A" w:rsidP="008A2D2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46D48" w:rsidRDefault="00A46D48" w:rsidP="008A2D2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A2D2A" w:rsidRPr="00A46D48" w:rsidRDefault="008A2D2A" w:rsidP="008A2D2A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 w:rsidRPr="00A46D48">
        <w:rPr>
          <w:rFonts w:ascii="Times New Roman" w:hAnsi="Times New Roman" w:cs="Times New Roman"/>
          <w:b/>
          <w:sz w:val="48"/>
          <w:szCs w:val="48"/>
        </w:rPr>
        <w:t xml:space="preserve">ИНСТРУКЦИЯ №1 </w:t>
      </w:r>
    </w:p>
    <w:p w:rsidR="008A2D2A" w:rsidRPr="00A46D48" w:rsidRDefault="008A2D2A" w:rsidP="008A2D2A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:rsidR="008A2D2A" w:rsidRPr="00A46D48" w:rsidRDefault="008A2D2A" w:rsidP="008A2D2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proofErr w:type="gramStart"/>
      <w:r w:rsidRPr="00A46D48">
        <w:rPr>
          <w:rFonts w:ascii="Times New Roman" w:hAnsi="Times New Roman" w:cs="Times New Roman"/>
          <w:sz w:val="40"/>
          <w:szCs w:val="40"/>
        </w:rPr>
        <w:t>о</w:t>
      </w:r>
      <w:proofErr w:type="gramEnd"/>
      <w:r w:rsidRPr="00A46D48"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 w:rsidRPr="00A46D48">
        <w:rPr>
          <w:rFonts w:ascii="Times New Roman" w:hAnsi="Times New Roman" w:cs="Times New Roman"/>
          <w:sz w:val="40"/>
          <w:szCs w:val="40"/>
        </w:rPr>
        <w:t>мерам</w:t>
      </w:r>
      <w:proofErr w:type="gramEnd"/>
      <w:r w:rsidRPr="00A46D48">
        <w:rPr>
          <w:rFonts w:ascii="Times New Roman" w:hAnsi="Times New Roman" w:cs="Times New Roman"/>
          <w:sz w:val="40"/>
          <w:szCs w:val="40"/>
        </w:rPr>
        <w:t xml:space="preserve"> пожарной безопасности</w:t>
      </w: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D48" w:rsidRPr="00A46D48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6D48">
        <w:rPr>
          <w:rFonts w:ascii="Times New Roman" w:hAnsi="Times New Roman" w:cs="Times New Roman"/>
          <w:b/>
          <w:sz w:val="28"/>
          <w:szCs w:val="28"/>
        </w:rPr>
        <w:t xml:space="preserve">Минская область, </w:t>
      </w:r>
      <w:proofErr w:type="spellStart"/>
      <w:r w:rsidRPr="00A46D48">
        <w:rPr>
          <w:rFonts w:ascii="Times New Roman" w:hAnsi="Times New Roman" w:cs="Times New Roman"/>
          <w:b/>
          <w:sz w:val="28"/>
          <w:szCs w:val="28"/>
        </w:rPr>
        <w:t>Логойский</w:t>
      </w:r>
      <w:proofErr w:type="spellEnd"/>
      <w:r w:rsidRPr="00A46D48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A46D48" w:rsidRPr="00F852C1" w:rsidRDefault="00A46D48" w:rsidP="00A46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6D48">
        <w:rPr>
          <w:rFonts w:ascii="Times New Roman" w:hAnsi="Times New Roman" w:cs="Times New Roman"/>
          <w:b/>
          <w:sz w:val="28"/>
          <w:szCs w:val="28"/>
        </w:rPr>
        <w:t xml:space="preserve">р-н </w:t>
      </w:r>
      <w:proofErr w:type="spellStart"/>
      <w:r w:rsidRPr="00A46D48">
        <w:rPr>
          <w:rFonts w:ascii="Times New Roman" w:hAnsi="Times New Roman" w:cs="Times New Roman"/>
          <w:b/>
          <w:sz w:val="28"/>
          <w:szCs w:val="28"/>
        </w:rPr>
        <w:t>д</w:t>
      </w:r>
      <w:proofErr w:type="gramStart"/>
      <w:r w:rsidRPr="00A46D48">
        <w:rPr>
          <w:rFonts w:ascii="Times New Roman" w:hAnsi="Times New Roman" w:cs="Times New Roman"/>
          <w:b/>
          <w:sz w:val="28"/>
          <w:szCs w:val="28"/>
        </w:rPr>
        <w:t>.Б</w:t>
      </w:r>
      <w:proofErr w:type="gramEnd"/>
      <w:r w:rsidRPr="00A46D48">
        <w:rPr>
          <w:rFonts w:ascii="Times New Roman" w:hAnsi="Times New Roman" w:cs="Times New Roman"/>
          <w:b/>
          <w:sz w:val="28"/>
          <w:szCs w:val="28"/>
        </w:rPr>
        <w:t>еларучи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2D2A">
        <w:rPr>
          <w:rFonts w:ascii="Times New Roman" w:hAnsi="Times New Roman" w:cs="Times New Roman"/>
          <w:sz w:val="24"/>
          <w:szCs w:val="24"/>
        </w:rPr>
        <w:br w:type="page"/>
      </w:r>
    </w:p>
    <w:p w:rsidR="00F852C1" w:rsidRPr="008A2D2A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8A2D2A">
        <w:rPr>
          <w:rFonts w:ascii="Times New Roman" w:hAnsi="Times New Roman" w:cs="Times New Roman"/>
          <w:b/>
          <w:sz w:val="28"/>
          <w:szCs w:val="28"/>
        </w:rPr>
        <w:lastRenderedPageBreak/>
        <w:t>Глава 1</w:t>
      </w:r>
    </w:p>
    <w:p w:rsidR="00F852C1" w:rsidRPr="008A2D2A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8A2D2A">
        <w:rPr>
          <w:rFonts w:ascii="Times New Roman" w:hAnsi="Times New Roman" w:cs="Times New Roman"/>
          <w:b/>
          <w:sz w:val="28"/>
          <w:szCs w:val="28"/>
        </w:rPr>
        <w:t>ОБЩИЕ ТРЕБОВАНИЯ ПОЖАРНОЙ БЕЗОПАСНОСТИ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1. Настоящая Инструкция устанавливает общие требования пожарной безопасности на территории, в зданиях, сооруж</w:t>
      </w:r>
      <w:r w:rsidR="00003F9C">
        <w:rPr>
          <w:rFonts w:ascii="Times New Roman" w:hAnsi="Times New Roman" w:cs="Times New Roman"/>
          <w:sz w:val="24"/>
          <w:szCs w:val="24"/>
        </w:rPr>
        <w:t xml:space="preserve">ениях и помещениях  </w:t>
      </w:r>
      <w:proofErr w:type="gramStart"/>
      <w:r w:rsidR="00003F9C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="00003F9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003F9C">
        <w:rPr>
          <w:rFonts w:ascii="Times New Roman" w:hAnsi="Times New Roman" w:cs="Times New Roman"/>
          <w:sz w:val="24"/>
          <w:szCs w:val="24"/>
        </w:rPr>
        <w:t>Калезея</w:t>
      </w:r>
      <w:proofErr w:type="spellEnd"/>
      <w:r w:rsidR="00003F9C">
        <w:rPr>
          <w:rFonts w:ascii="Times New Roman" w:hAnsi="Times New Roman" w:cs="Times New Roman"/>
          <w:sz w:val="24"/>
          <w:szCs w:val="24"/>
        </w:rPr>
        <w:t>» (далее – товарищество</w:t>
      </w:r>
      <w:r w:rsidRPr="00F852C1">
        <w:rPr>
          <w:rFonts w:ascii="Times New Roman" w:hAnsi="Times New Roman" w:cs="Times New Roman"/>
          <w:sz w:val="24"/>
          <w:szCs w:val="24"/>
        </w:rPr>
        <w:t>) и является обязательной для исполнен</w:t>
      </w:r>
      <w:r w:rsidR="00003F9C">
        <w:rPr>
          <w:rFonts w:ascii="Times New Roman" w:hAnsi="Times New Roman" w:cs="Times New Roman"/>
          <w:sz w:val="24"/>
          <w:szCs w:val="24"/>
        </w:rPr>
        <w:t>ия всеми работающими товарищества и его членами</w:t>
      </w:r>
      <w:r w:rsidRPr="00F852C1">
        <w:rPr>
          <w:rFonts w:ascii="Times New Roman" w:hAnsi="Times New Roman" w:cs="Times New Roman"/>
          <w:sz w:val="24"/>
          <w:szCs w:val="24"/>
        </w:rPr>
        <w:t>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2. При обеспечении пожарной безопасности наряду с настоящей Инструкцией следует также руководствоваться Правилами пожарной безопасности Республики Беларусь, утвержденными постановлением Министерства по чрезвычайным ситуациям Республики Беларусь от 14 марта 2014 г. № 3 (далее – Правила), разработанными в соответствии с Законом Республики Беларусь от 15 июня 1993 г. «О пожарной безопасности».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Наряду с Правилами следует также руководствоваться требованиями, предусмотренными иными нормативно-правовыми актами и техническими нормативными правовыми актами (далее – НПА и ТНПА) в области пожарной безопасности.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3. На территории, в зданиях </w:t>
      </w:r>
      <w:r w:rsidR="00003F9C">
        <w:rPr>
          <w:rFonts w:ascii="Times New Roman" w:hAnsi="Times New Roman" w:cs="Times New Roman"/>
          <w:sz w:val="24"/>
          <w:szCs w:val="24"/>
        </w:rPr>
        <w:t>и сооружениях товарищества</w:t>
      </w:r>
      <w:r w:rsidRPr="00F852C1">
        <w:rPr>
          <w:rFonts w:ascii="Times New Roman" w:hAnsi="Times New Roman" w:cs="Times New Roman"/>
          <w:sz w:val="24"/>
          <w:szCs w:val="24"/>
        </w:rPr>
        <w:t xml:space="preserve"> должна быть обеспечена безопасность людей при пожаре. Это обеспечивается комплексом инженерно-технических мероприятий и выполнени</w:t>
      </w:r>
      <w:r w:rsidR="00003F9C">
        <w:rPr>
          <w:rFonts w:ascii="Times New Roman" w:hAnsi="Times New Roman" w:cs="Times New Roman"/>
          <w:sz w:val="24"/>
          <w:szCs w:val="24"/>
        </w:rPr>
        <w:t>ем всеми работающими товарищества и его членами</w:t>
      </w:r>
      <w:r w:rsidRPr="00F852C1">
        <w:rPr>
          <w:rFonts w:ascii="Times New Roman" w:hAnsi="Times New Roman" w:cs="Times New Roman"/>
          <w:sz w:val="24"/>
          <w:szCs w:val="24"/>
        </w:rPr>
        <w:t xml:space="preserve"> требований пожарной безопасности.</w:t>
      </w:r>
    </w:p>
    <w:p w:rsidR="00F852C1" w:rsidRPr="00F852C1" w:rsidRDefault="00003F9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Все работающие товарищества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 должны допускаться к работе только после подготовки и проверки знаний по пожарной безопасности.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5. Подготовка рабочих, служащих, руководителей и специалистов по пожарной безопасности осуществляется при проведении противопожарных инструктажей и освоении программы пожарно-технического минимума.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6. По характеру и времени проведения противопожарный инструктаж подразделяется </w:t>
      </w:r>
      <w:proofErr w:type="gramStart"/>
      <w:r w:rsidRPr="00F852C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F852C1">
        <w:rPr>
          <w:rFonts w:ascii="Times New Roman" w:hAnsi="Times New Roman" w:cs="Times New Roman"/>
          <w:sz w:val="24"/>
          <w:szCs w:val="24"/>
        </w:rPr>
        <w:t>: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вводный;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852C1">
        <w:rPr>
          <w:rFonts w:ascii="Times New Roman" w:hAnsi="Times New Roman" w:cs="Times New Roman"/>
          <w:sz w:val="24"/>
          <w:szCs w:val="24"/>
        </w:rPr>
        <w:t>первичный</w:t>
      </w:r>
      <w:proofErr w:type="gramEnd"/>
      <w:r w:rsidRPr="00F852C1">
        <w:rPr>
          <w:rFonts w:ascii="Times New Roman" w:hAnsi="Times New Roman" w:cs="Times New Roman"/>
          <w:sz w:val="24"/>
          <w:szCs w:val="24"/>
        </w:rPr>
        <w:t xml:space="preserve"> на рабочем месте;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повторный;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внеплановый;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целевой.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7. Инструктаж должен проводиться по Программе вводного противопожарного инструктажа, лицом, имеющим специальную подготовку по пожарной безопасности (специалистом по охране труда; инженером по пожарной безопасности; другим лицом, на которого п</w:t>
      </w:r>
      <w:r w:rsidR="00003F9C">
        <w:rPr>
          <w:rFonts w:ascii="Times New Roman" w:hAnsi="Times New Roman" w:cs="Times New Roman"/>
          <w:sz w:val="24"/>
          <w:szCs w:val="24"/>
        </w:rPr>
        <w:t>риказом руководителя товарищества</w:t>
      </w:r>
      <w:r w:rsidRPr="00F852C1">
        <w:rPr>
          <w:rFonts w:ascii="Times New Roman" w:hAnsi="Times New Roman" w:cs="Times New Roman"/>
          <w:sz w:val="24"/>
          <w:szCs w:val="24"/>
        </w:rPr>
        <w:t xml:space="preserve"> возложены эти обязанности), а при его отсутствии –</w:t>
      </w:r>
      <w:r w:rsidR="00003F9C">
        <w:rPr>
          <w:rFonts w:ascii="Times New Roman" w:hAnsi="Times New Roman" w:cs="Times New Roman"/>
          <w:sz w:val="24"/>
          <w:szCs w:val="24"/>
        </w:rPr>
        <w:t xml:space="preserve"> председателем правления товарищества</w:t>
      </w:r>
      <w:r w:rsidRPr="00F852C1">
        <w:rPr>
          <w:rFonts w:ascii="Times New Roman" w:hAnsi="Times New Roman" w:cs="Times New Roman"/>
          <w:sz w:val="24"/>
          <w:szCs w:val="24"/>
        </w:rPr>
        <w:t>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8. Вводный противопожарный инструктаж должен проводиться в специально выделенном помещении, обеспеченном наглядными пособиями, инструкциями и правилами пожарной </w:t>
      </w:r>
      <w:r w:rsidRPr="00F852C1">
        <w:rPr>
          <w:rFonts w:ascii="Times New Roman" w:hAnsi="Times New Roman" w:cs="Times New Roman"/>
          <w:sz w:val="24"/>
          <w:szCs w:val="24"/>
        </w:rPr>
        <w:lastRenderedPageBreak/>
        <w:t>безопасности, образцами имеющихся на объекте технических сре</w:t>
      </w:r>
      <w:proofErr w:type="gramStart"/>
      <w:r w:rsidRPr="00F852C1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F852C1">
        <w:rPr>
          <w:rFonts w:ascii="Times New Roman" w:hAnsi="Times New Roman" w:cs="Times New Roman"/>
          <w:sz w:val="24"/>
          <w:szCs w:val="24"/>
        </w:rPr>
        <w:t>отивопожарной защиты, первичных средств пожаротушения и связи.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9. О проведении вводного инструктажа делается запись в журнале регистрации вводного противопожарного инструктажа.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10. При проведении первичного противопожарного инструктажа работающих </w:t>
      </w:r>
      <w:proofErr w:type="spellStart"/>
      <w:r w:rsidRPr="00F852C1">
        <w:rPr>
          <w:rFonts w:ascii="Times New Roman" w:hAnsi="Times New Roman" w:cs="Times New Roman"/>
          <w:sz w:val="24"/>
          <w:szCs w:val="24"/>
        </w:rPr>
        <w:t>ознакамливают</w:t>
      </w:r>
      <w:proofErr w:type="spellEnd"/>
      <w:r w:rsidRPr="00F852C1">
        <w:rPr>
          <w:rFonts w:ascii="Times New Roman" w:hAnsi="Times New Roman" w:cs="Times New Roman"/>
          <w:sz w:val="24"/>
          <w:szCs w:val="24"/>
        </w:rPr>
        <w:t xml:space="preserve"> с конкретными требованиями пожарной безопасности в подразделении, а также при выполнении работ на рабочем месте.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11. Повторный противопожарный инструктаж проходят все работники, независимо от квалификации, образования, стажа, характера выполняемой работы, не реже одного раза в полугодие по программе (инструкции) первичного противопожарного инструктажа на рабочем месте в полном объеме.                           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12. Первичный и повторный противопожарный инструктаж проводится по инструкции по пожарной безопасности с обязательной демонстрацией технических сре</w:t>
      </w:r>
      <w:proofErr w:type="gramStart"/>
      <w:r w:rsidRPr="00F852C1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F852C1">
        <w:rPr>
          <w:rFonts w:ascii="Times New Roman" w:hAnsi="Times New Roman" w:cs="Times New Roman"/>
          <w:sz w:val="24"/>
          <w:szCs w:val="24"/>
        </w:rPr>
        <w:t>отивопожарной защиты, первичных средств пожаротушения, связи.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13. </w:t>
      </w:r>
      <w:proofErr w:type="gramStart"/>
      <w:r w:rsidRPr="00F852C1">
        <w:rPr>
          <w:rFonts w:ascii="Times New Roman" w:hAnsi="Times New Roman" w:cs="Times New Roman"/>
          <w:sz w:val="24"/>
          <w:szCs w:val="24"/>
        </w:rPr>
        <w:t>Первичный</w:t>
      </w:r>
      <w:proofErr w:type="gramEnd"/>
      <w:r w:rsidRPr="00F852C1">
        <w:rPr>
          <w:rFonts w:ascii="Times New Roman" w:hAnsi="Times New Roman" w:cs="Times New Roman"/>
          <w:sz w:val="24"/>
          <w:szCs w:val="24"/>
        </w:rPr>
        <w:t>, повторный, внеплановый и целевой противопожарные инструктажи проводятся лицом, назначенным п</w:t>
      </w:r>
      <w:r w:rsidR="00003F9C">
        <w:rPr>
          <w:rFonts w:ascii="Times New Roman" w:hAnsi="Times New Roman" w:cs="Times New Roman"/>
          <w:sz w:val="24"/>
          <w:szCs w:val="24"/>
        </w:rPr>
        <w:t>риказом руководителя товарищества</w:t>
      </w:r>
      <w:r w:rsidRPr="00F852C1">
        <w:rPr>
          <w:rFonts w:ascii="Times New Roman" w:hAnsi="Times New Roman" w:cs="Times New Roman"/>
          <w:sz w:val="24"/>
          <w:szCs w:val="24"/>
        </w:rPr>
        <w:t xml:space="preserve"> ответственным за пожарную безопасность, в структурном подразделении, в котором инструктируемый выполняет работу.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14. В случае проведения целевого инструктажа с лицами, выполняющими огневые работы по наряду-допуску, отметка о его проведении производится в наряде-допуске.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15. Контроль за своевременным проведением </w:t>
      </w:r>
      <w:proofErr w:type="gramStart"/>
      <w:r w:rsidRPr="00F852C1">
        <w:rPr>
          <w:rFonts w:ascii="Times New Roman" w:hAnsi="Times New Roman" w:cs="Times New Roman"/>
          <w:sz w:val="24"/>
          <w:szCs w:val="24"/>
        </w:rPr>
        <w:t>проверки знаний требований пожарной безопасности работников</w:t>
      </w:r>
      <w:proofErr w:type="gramEnd"/>
      <w:r w:rsidRPr="00F852C1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003F9C">
        <w:rPr>
          <w:rFonts w:ascii="Times New Roman" w:hAnsi="Times New Roman" w:cs="Times New Roman"/>
          <w:sz w:val="24"/>
          <w:szCs w:val="24"/>
        </w:rPr>
        <w:t>председателем правления товарищества</w:t>
      </w:r>
      <w:r w:rsidRPr="00F852C1">
        <w:rPr>
          <w:rFonts w:ascii="Times New Roman" w:hAnsi="Times New Roman" w:cs="Times New Roman"/>
          <w:sz w:val="24"/>
          <w:szCs w:val="24"/>
        </w:rPr>
        <w:t>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16. Лица, показавшие неудовлетворительные знания (навыки), к дальнейшей работе не допускаются и обязаны вновь пройти инструктаж и проверку знаний.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17. О проведении первичного, повторного, внепланового, целевого противопожарных инструктажей делаются записи в журнале регистрации противопожарного инструктажа.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18. Журналы регистрации противопожарных инструктажей должны быть пронумерованы, прошнурованы и скреплены печатью, заверяются подписью </w:t>
      </w:r>
      <w:r w:rsidR="00003F9C">
        <w:rPr>
          <w:rFonts w:ascii="Times New Roman" w:hAnsi="Times New Roman" w:cs="Times New Roman"/>
          <w:sz w:val="24"/>
          <w:szCs w:val="24"/>
        </w:rPr>
        <w:t>председателя правления товарищества</w:t>
      </w:r>
      <w:r w:rsidRPr="00F852C1">
        <w:rPr>
          <w:rFonts w:ascii="Times New Roman" w:hAnsi="Times New Roman" w:cs="Times New Roman"/>
          <w:sz w:val="24"/>
          <w:szCs w:val="24"/>
        </w:rPr>
        <w:t xml:space="preserve"> или лица, ответственного за проведение инструктажей.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19. Допускается совмещать проведение противопожарного инструктажа (вводного, первичного, повторного) с проведением инструктажа по охране труда при условии, что рассмотрение вопросов первичного противопожарного инструктажа предусмотрено программой инструктажа по охране труда в полном объеме.</w:t>
      </w:r>
    </w:p>
    <w:p w:rsid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20. Допускается регистрировать проведение противопожарного инструктажа в журналах регистрации инструктажей по охране труда.</w:t>
      </w:r>
    </w:p>
    <w:p w:rsidR="008A2D2A" w:rsidRDefault="008A2D2A" w:rsidP="00F852C1">
      <w:pPr>
        <w:rPr>
          <w:rFonts w:ascii="Times New Roman" w:hAnsi="Times New Roman" w:cs="Times New Roman"/>
          <w:sz w:val="24"/>
          <w:szCs w:val="24"/>
        </w:rPr>
      </w:pPr>
    </w:p>
    <w:p w:rsidR="008A2D2A" w:rsidRPr="00F852C1" w:rsidRDefault="008A2D2A" w:rsidP="00F852C1">
      <w:pPr>
        <w:rPr>
          <w:rFonts w:ascii="Times New Roman" w:hAnsi="Times New Roman" w:cs="Times New Roman"/>
          <w:sz w:val="24"/>
          <w:szCs w:val="24"/>
        </w:rPr>
      </w:pPr>
    </w:p>
    <w:p w:rsidR="00F852C1" w:rsidRPr="008A2D2A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8A2D2A">
        <w:rPr>
          <w:rFonts w:ascii="Times New Roman" w:hAnsi="Times New Roman" w:cs="Times New Roman"/>
          <w:b/>
          <w:sz w:val="28"/>
          <w:szCs w:val="28"/>
        </w:rPr>
        <w:lastRenderedPageBreak/>
        <w:t>Глава 2</w:t>
      </w:r>
    </w:p>
    <w:p w:rsidR="00F852C1" w:rsidRPr="008A2D2A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8A2D2A">
        <w:rPr>
          <w:rFonts w:ascii="Times New Roman" w:hAnsi="Times New Roman" w:cs="Times New Roman"/>
          <w:b/>
          <w:sz w:val="28"/>
          <w:szCs w:val="28"/>
        </w:rPr>
        <w:t>ТРЕБОВАНИЯ ПОЖАРНОЙ БЕЗОПАСНОСТИ К СОДЕРЖАНИЮ ТЕРРИТОРИИ, В ТОМ ЧИСЛЕ ДОРОГ, ПОДЪЕЗДОВ К ЗДАНИЯМ (СООРУЖЕНИЯМ)</w:t>
      </w:r>
      <w:r w:rsidRPr="00F852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52C1" w:rsidRPr="00F852C1" w:rsidRDefault="00003F9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На товариществе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, в его структурных подразделениях и на территории должны быть размещены знаки пожарной безопасности в соответствии </w:t>
      </w:r>
      <w:proofErr w:type="gramStart"/>
      <w:r w:rsidR="00F852C1" w:rsidRPr="00F852C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852C1" w:rsidRPr="00F852C1">
        <w:rPr>
          <w:rFonts w:ascii="Times New Roman" w:hAnsi="Times New Roman" w:cs="Times New Roman"/>
          <w:sz w:val="24"/>
          <w:szCs w:val="24"/>
        </w:rPr>
        <w:t xml:space="preserve"> действующими ТНПА.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22. Не допускается перекрывать и загромождать проезды и подъезды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(к зданиям, </w:t>
      </w:r>
      <w:proofErr w:type="spellStart"/>
      <w:r w:rsidRPr="00F852C1">
        <w:rPr>
          <w:rFonts w:ascii="Times New Roman" w:hAnsi="Times New Roman" w:cs="Times New Roman"/>
          <w:sz w:val="24"/>
          <w:szCs w:val="24"/>
        </w:rPr>
        <w:t>водоисточникам</w:t>
      </w:r>
      <w:proofErr w:type="spellEnd"/>
      <w:r w:rsidRPr="00F852C1">
        <w:rPr>
          <w:rFonts w:ascii="Times New Roman" w:hAnsi="Times New Roman" w:cs="Times New Roman"/>
          <w:sz w:val="24"/>
          <w:szCs w:val="24"/>
        </w:rPr>
        <w:t xml:space="preserve"> и т. д.) для пожарной аварийно-спасательной техники. О закрытии (ремонте) отдельных участков дорог или проездов, препятствующих проезду пожарной аварийно-спасательной техники, необходимо не менее чем за сутки уведомить пожарные аварийно-спасательные подразделения МЧ</w:t>
      </w:r>
      <w:proofErr w:type="gramStart"/>
      <w:r w:rsidRPr="00F852C1">
        <w:rPr>
          <w:rFonts w:ascii="Times New Roman" w:hAnsi="Times New Roman" w:cs="Times New Roman"/>
          <w:sz w:val="24"/>
          <w:szCs w:val="24"/>
        </w:rPr>
        <w:t>С</w:t>
      </w:r>
      <w:r w:rsidR="00003F9C" w:rsidRPr="00003F9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003F9C" w:rsidRPr="00003F9C">
        <w:rPr>
          <w:rFonts w:ascii="Times New Roman" w:hAnsi="Times New Roman" w:cs="Times New Roman"/>
          <w:sz w:val="24"/>
          <w:szCs w:val="24"/>
        </w:rPr>
        <w:t>письмен</w:t>
      </w:r>
      <w:r w:rsidR="00003F9C">
        <w:rPr>
          <w:rFonts w:ascii="Times New Roman" w:hAnsi="Times New Roman" w:cs="Times New Roman"/>
          <w:sz w:val="24"/>
          <w:szCs w:val="24"/>
        </w:rPr>
        <w:t>но или по телефону 101 или 112)</w:t>
      </w:r>
      <w:r w:rsidRPr="00F852C1">
        <w:rPr>
          <w:rFonts w:ascii="Times New Roman" w:hAnsi="Times New Roman" w:cs="Times New Roman"/>
          <w:sz w:val="24"/>
          <w:szCs w:val="24"/>
        </w:rPr>
        <w:t>, при аварийных ситуациях сообщать немедленно. В зимнее время проезды должны регулярно очищаться от снега.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23. Места заземления пожарной аварийно-спасательной техники должны оборудоваться и обозначаться знаком заземления в соответствии с Инструкцией по тушению пожаров в электроустановках организаций Республики Беларусь, утвержденной постановлением Министерства по чрезвычайным ситуациям Республики Беларусь, Министерства энергетики Республики Беларусь от 28 мая 2004 г. № 20/15.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24. У въездов на т</w:t>
      </w:r>
      <w:r w:rsidR="00003F9C">
        <w:rPr>
          <w:rFonts w:ascii="Times New Roman" w:hAnsi="Times New Roman" w:cs="Times New Roman"/>
          <w:sz w:val="24"/>
          <w:szCs w:val="24"/>
        </w:rPr>
        <w:t xml:space="preserve">ерриторию  садоводческого </w:t>
      </w:r>
      <w:r w:rsidRPr="00F852C1">
        <w:rPr>
          <w:rFonts w:ascii="Times New Roman" w:hAnsi="Times New Roman" w:cs="Times New Roman"/>
          <w:sz w:val="24"/>
          <w:szCs w:val="24"/>
        </w:rPr>
        <w:t>товариществ</w:t>
      </w:r>
      <w:r w:rsidR="00003F9C">
        <w:rPr>
          <w:rFonts w:ascii="Times New Roman" w:hAnsi="Times New Roman" w:cs="Times New Roman"/>
          <w:sz w:val="24"/>
          <w:szCs w:val="24"/>
        </w:rPr>
        <w:t>а</w:t>
      </w:r>
      <w:r w:rsidRPr="00F852C1">
        <w:rPr>
          <w:rFonts w:ascii="Times New Roman" w:hAnsi="Times New Roman" w:cs="Times New Roman"/>
          <w:sz w:val="24"/>
          <w:szCs w:val="24"/>
        </w:rPr>
        <w:t xml:space="preserve"> должны быть вывешены схемы с нанесенными на них как действующими, так и строящимися и временными зданиями (сооружениями), въездами, подъездами, пожарными проездами, местонахождениями источников противопожарного водоснабжения. При механизированном открывании въездных ворот они должны иметь устройство, обеспечивающее возможность ручного открывания.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25. В пределах нормативно установленных противопожарных разрывов между зданиями и сооружениями не допускается складирование горючих материалов, строительство временных и установка мобильных зданий (сооружений), а также стоянка транспортных средств.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26. Емкости с легковоспламеняющимися жидкостями (далее – ЛВЖ), горючими жидкостями (далее – ГЖ), баллоны с газом, а также пустая тара, не очищенная от остатков ЛВЖ, ГЖ и горючих газов (далее – </w:t>
      </w:r>
      <w:proofErr w:type="gramStart"/>
      <w:r w:rsidRPr="00F852C1">
        <w:rPr>
          <w:rFonts w:ascii="Times New Roman" w:hAnsi="Times New Roman" w:cs="Times New Roman"/>
          <w:sz w:val="24"/>
          <w:szCs w:val="24"/>
        </w:rPr>
        <w:t>ГГ</w:t>
      </w:r>
      <w:proofErr w:type="gramEnd"/>
      <w:r w:rsidRPr="00F852C1">
        <w:rPr>
          <w:rFonts w:ascii="Times New Roman" w:hAnsi="Times New Roman" w:cs="Times New Roman"/>
          <w:sz w:val="24"/>
          <w:szCs w:val="24"/>
        </w:rPr>
        <w:t>), должны быть защищены от солнечного и иного теплового воздействия. Их хранение на открытых незащищенных площадках  не допускается. Сооружения (навесы) для защиты от атмосферных осадков и солнечных лучей должны быть из негорючих материалов.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27. Территория </w:t>
      </w:r>
      <w:r w:rsidR="00003F9C">
        <w:rPr>
          <w:rFonts w:ascii="Times New Roman" w:hAnsi="Times New Roman" w:cs="Times New Roman"/>
          <w:sz w:val="24"/>
          <w:szCs w:val="24"/>
        </w:rPr>
        <w:t>товарищества</w:t>
      </w:r>
      <w:r w:rsidRPr="00F852C1">
        <w:rPr>
          <w:rFonts w:ascii="Times New Roman" w:hAnsi="Times New Roman" w:cs="Times New Roman"/>
          <w:sz w:val="24"/>
          <w:szCs w:val="24"/>
        </w:rPr>
        <w:t xml:space="preserve"> должна быть очищена</w:t>
      </w:r>
      <w:r w:rsidR="006A4E29">
        <w:rPr>
          <w:rFonts w:ascii="Times New Roman" w:hAnsi="Times New Roman" w:cs="Times New Roman"/>
          <w:sz w:val="24"/>
          <w:szCs w:val="24"/>
        </w:rPr>
        <w:t xml:space="preserve"> </w:t>
      </w:r>
      <w:r w:rsidRPr="00F852C1">
        <w:rPr>
          <w:rFonts w:ascii="Times New Roman" w:hAnsi="Times New Roman" w:cs="Times New Roman"/>
          <w:sz w:val="24"/>
          <w:szCs w:val="24"/>
        </w:rPr>
        <w:t>от сухой травы и листьев, сгораемого мусора и отходов, обладающих взрывопожароопасными и пожароопасными свойствами (далее – отходы).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На площадках, прилегающих к зданиям (сооружениям), и в противопожарных разрывах должна периодически выкашиваться трава. Сушить и скирдовать скошенную траву на </w:t>
      </w:r>
      <w:r w:rsidRPr="00F852C1">
        <w:rPr>
          <w:rFonts w:ascii="Times New Roman" w:hAnsi="Times New Roman" w:cs="Times New Roman"/>
          <w:sz w:val="24"/>
          <w:szCs w:val="24"/>
        </w:rPr>
        <w:lastRenderedPageBreak/>
        <w:t>территории объектов не допускается, за исключением специально отведенных для этих целей мест. Не допускается выжигание растительности, стерни.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28.  Для сбора отходов потребления и мусора от одиночных пот</w:t>
      </w:r>
      <w:r w:rsidR="00003F9C">
        <w:rPr>
          <w:rFonts w:ascii="Times New Roman" w:hAnsi="Times New Roman" w:cs="Times New Roman"/>
          <w:sz w:val="24"/>
          <w:szCs w:val="24"/>
        </w:rPr>
        <w:t xml:space="preserve">ребителей на территории товарищества </w:t>
      </w:r>
      <w:r w:rsidRPr="00F852C1">
        <w:rPr>
          <w:rFonts w:ascii="Times New Roman" w:hAnsi="Times New Roman" w:cs="Times New Roman"/>
          <w:sz w:val="24"/>
          <w:szCs w:val="24"/>
        </w:rPr>
        <w:t xml:space="preserve"> должны быть установлены контейнеры с закрывающимися крышками.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29. Контейнеры для отходов потребления и производственных отходов необходимо устанавливать на контейнерных площадках на расстоянии не менее 15 м от зданий (сооружений), открытых стоянок автотранспорта, 20 м от жилых зданий (за исключением </w:t>
      </w:r>
      <w:proofErr w:type="spellStart"/>
      <w:r w:rsidRPr="00F852C1">
        <w:rPr>
          <w:rFonts w:ascii="Times New Roman" w:hAnsi="Times New Roman" w:cs="Times New Roman"/>
          <w:sz w:val="24"/>
          <w:szCs w:val="24"/>
        </w:rPr>
        <w:t>мусоросборных</w:t>
      </w:r>
      <w:proofErr w:type="spellEnd"/>
      <w:r w:rsidRPr="00F852C1">
        <w:rPr>
          <w:rFonts w:ascii="Times New Roman" w:hAnsi="Times New Roman" w:cs="Times New Roman"/>
          <w:sz w:val="24"/>
          <w:szCs w:val="24"/>
        </w:rPr>
        <w:t xml:space="preserve"> камер, а также зданий классов функциональной пожарной опасности Ф</w:t>
      </w:r>
      <w:proofErr w:type="gramStart"/>
      <w:r w:rsidRPr="00F852C1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F852C1">
        <w:rPr>
          <w:rFonts w:ascii="Times New Roman" w:hAnsi="Times New Roman" w:cs="Times New Roman"/>
          <w:sz w:val="24"/>
          <w:szCs w:val="24"/>
        </w:rPr>
        <w:t>.4).</w:t>
      </w:r>
    </w:p>
    <w:p w:rsidR="00F852C1" w:rsidRPr="00F852C1" w:rsidRDefault="00003F9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F852C1" w:rsidRPr="00F852C1">
        <w:rPr>
          <w:rFonts w:ascii="Times New Roman" w:hAnsi="Times New Roman" w:cs="Times New Roman"/>
          <w:sz w:val="24"/>
          <w:szCs w:val="24"/>
        </w:rPr>
        <w:t>. Контейнерные площадки должны иметь с трех сторон по периметру ограждение из негорючих материалов высотой выше емкостей для сбора отходов и твердое покрытие из негорючих материалов в пределах ограждения.</w:t>
      </w:r>
    </w:p>
    <w:p w:rsidR="00003F9C" w:rsidRPr="00003F9C" w:rsidRDefault="00003F9C" w:rsidP="00003F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31. </w:t>
      </w:r>
      <w:r w:rsidRPr="00003F9C">
        <w:rPr>
          <w:rFonts w:ascii="Times New Roman" w:hAnsi="Times New Roman" w:cs="Times New Roman"/>
          <w:sz w:val="24"/>
          <w:szCs w:val="24"/>
        </w:rPr>
        <w:t xml:space="preserve"> На территории садоводческого товарищества,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3F9C">
        <w:rPr>
          <w:rFonts w:ascii="Times New Roman" w:hAnsi="Times New Roman" w:cs="Times New Roman"/>
          <w:sz w:val="24"/>
          <w:szCs w:val="24"/>
        </w:rPr>
        <w:t>приусадебной территории жилого дома допускается кон</w:t>
      </w:r>
      <w:r>
        <w:rPr>
          <w:rFonts w:ascii="Times New Roman" w:hAnsi="Times New Roman" w:cs="Times New Roman"/>
          <w:sz w:val="24"/>
          <w:szCs w:val="24"/>
        </w:rPr>
        <w:t xml:space="preserve">тролируемое разведение костров, размещение специальных </w:t>
      </w:r>
      <w:r w:rsidRPr="00003F9C">
        <w:rPr>
          <w:rFonts w:ascii="Times New Roman" w:hAnsi="Times New Roman" w:cs="Times New Roman"/>
          <w:sz w:val="24"/>
          <w:szCs w:val="24"/>
        </w:rPr>
        <w:t>приспособлен</w:t>
      </w:r>
      <w:r>
        <w:rPr>
          <w:rFonts w:ascii="Times New Roman" w:hAnsi="Times New Roman" w:cs="Times New Roman"/>
          <w:sz w:val="24"/>
          <w:szCs w:val="24"/>
        </w:rPr>
        <w:t>ий для размещения горящего угл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r w:rsidRPr="00003F9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003F9C">
        <w:rPr>
          <w:rFonts w:ascii="Times New Roman" w:hAnsi="Times New Roman" w:cs="Times New Roman"/>
          <w:sz w:val="24"/>
          <w:szCs w:val="24"/>
        </w:rPr>
        <w:t>ма</w:t>
      </w:r>
      <w:r>
        <w:rPr>
          <w:rFonts w:ascii="Times New Roman" w:hAnsi="Times New Roman" w:cs="Times New Roman"/>
          <w:sz w:val="24"/>
          <w:szCs w:val="24"/>
        </w:rPr>
        <w:t xml:space="preserve">нгала, барбекю, </w:t>
      </w:r>
      <w:r w:rsidRPr="00003F9C">
        <w:rPr>
          <w:rFonts w:ascii="Times New Roman" w:hAnsi="Times New Roman" w:cs="Times New Roman"/>
          <w:sz w:val="24"/>
          <w:szCs w:val="24"/>
        </w:rPr>
        <w:t>гриля и аналогичных) (далее - специальные приспособле</w:t>
      </w:r>
      <w:r>
        <w:rPr>
          <w:rFonts w:ascii="Times New Roman" w:hAnsi="Times New Roman" w:cs="Times New Roman"/>
          <w:sz w:val="24"/>
          <w:szCs w:val="24"/>
        </w:rPr>
        <w:t xml:space="preserve">ния для приготовления пищи) при </w:t>
      </w:r>
      <w:r w:rsidRPr="00003F9C">
        <w:rPr>
          <w:rFonts w:ascii="Times New Roman" w:hAnsi="Times New Roman" w:cs="Times New Roman"/>
          <w:sz w:val="24"/>
          <w:szCs w:val="24"/>
        </w:rPr>
        <w:t>условии:</w:t>
      </w:r>
    </w:p>
    <w:p w:rsidR="00003F9C" w:rsidRPr="00003F9C" w:rsidRDefault="00003F9C" w:rsidP="00003F9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Pr="00003F9C">
        <w:rPr>
          <w:rFonts w:ascii="Times New Roman" w:hAnsi="Times New Roman" w:cs="Times New Roman"/>
          <w:sz w:val="24"/>
          <w:szCs w:val="24"/>
        </w:rPr>
        <w:t>.1. принятия мер по нераспространению горения за пределы площадки;</w:t>
      </w:r>
    </w:p>
    <w:p w:rsidR="00003F9C" w:rsidRPr="00003F9C" w:rsidRDefault="00003F9C" w:rsidP="00003F9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Pr="00003F9C">
        <w:rPr>
          <w:rFonts w:ascii="Times New Roman" w:hAnsi="Times New Roman" w:cs="Times New Roman"/>
          <w:sz w:val="24"/>
          <w:szCs w:val="24"/>
        </w:rPr>
        <w:t xml:space="preserve">.2. постоянного </w:t>
      </w:r>
      <w:proofErr w:type="gramStart"/>
      <w:r w:rsidRPr="00003F9C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003F9C">
        <w:rPr>
          <w:rFonts w:ascii="Times New Roman" w:hAnsi="Times New Roman" w:cs="Times New Roman"/>
          <w:sz w:val="24"/>
          <w:szCs w:val="24"/>
        </w:rPr>
        <w:t xml:space="preserve"> процессом горения и обеспечения средствами тушения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3F9C">
        <w:rPr>
          <w:rFonts w:ascii="Times New Roman" w:hAnsi="Times New Roman" w:cs="Times New Roman"/>
          <w:sz w:val="24"/>
          <w:szCs w:val="24"/>
        </w:rPr>
        <w:t>(огнетушитель, емкость с водой, лопата и т.п.). После оконч</w:t>
      </w:r>
      <w:r>
        <w:rPr>
          <w:rFonts w:ascii="Times New Roman" w:hAnsi="Times New Roman" w:cs="Times New Roman"/>
          <w:sz w:val="24"/>
          <w:szCs w:val="24"/>
        </w:rPr>
        <w:t xml:space="preserve">ания приготовления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пищи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горящие </w:t>
      </w:r>
      <w:r w:rsidRPr="00003F9C">
        <w:rPr>
          <w:rFonts w:ascii="Times New Roman" w:hAnsi="Times New Roman" w:cs="Times New Roman"/>
          <w:sz w:val="24"/>
          <w:szCs w:val="24"/>
        </w:rPr>
        <w:t>материалы должны быть потушены до полного прекращения тления;</w:t>
      </w:r>
    </w:p>
    <w:p w:rsidR="00003F9C" w:rsidRPr="00003F9C" w:rsidRDefault="00003F9C" w:rsidP="00003F9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Pr="00003F9C">
        <w:rPr>
          <w:rFonts w:ascii="Times New Roman" w:hAnsi="Times New Roman" w:cs="Times New Roman"/>
          <w:sz w:val="24"/>
          <w:szCs w:val="24"/>
        </w:rPr>
        <w:t>.3. размещения костров на расстоянии не менее: 10 м от зданий (сооружений), 20 м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3F9C">
        <w:rPr>
          <w:rFonts w:ascii="Times New Roman" w:hAnsi="Times New Roman" w:cs="Times New Roman"/>
          <w:sz w:val="24"/>
          <w:szCs w:val="24"/>
        </w:rPr>
        <w:t>лесных массивов, 30 м от скирд сена и соломы;</w:t>
      </w:r>
    </w:p>
    <w:p w:rsidR="00F852C1" w:rsidRDefault="00003F9C" w:rsidP="00003F9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Pr="00003F9C">
        <w:rPr>
          <w:rFonts w:ascii="Times New Roman" w:hAnsi="Times New Roman" w:cs="Times New Roman"/>
          <w:sz w:val="24"/>
          <w:szCs w:val="24"/>
        </w:rPr>
        <w:t>.4. размещения специальных приспособлений для приготовления пищи на расстоянии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3F9C">
        <w:rPr>
          <w:rFonts w:ascii="Times New Roman" w:hAnsi="Times New Roman" w:cs="Times New Roman"/>
          <w:sz w:val="24"/>
          <w:szCs w:val="24"/>
        </w:rPr>
        <w:t>менее 4 м от зданий (сооружений).</w:t>
      </w:r>
    </w:p>
    <w:p w:rsidR="008A0797" w:rsidRDefault="008A0797" w:rsidP="00003F9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3F9C" w:rsidRDefault="00003F9C" w:rsidP="00003F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32.</w:t>
      </w:r>
      <w:r w:rsidRPr="00003F9C">
        <w:t xml:space="preserve"> </w:t>
      </w:r>
      <w:r w:rsidRPr="00003F9C">
        <w:rPr>
          <w:rFonts w:ascii="Times New Roman" w:hAnsi="Times New Roman" w:cs="Times New Roman"/>
          <w:sz w:val="24"/>
          <w:szCs w:val="24"/>
        </w:rPr>
        <w:t>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садоводческого товарищества,</w:t>
      </w:r>
      <w:r w:rsidRPr="00003F9C">
        <w:rPr>
          <w:rFonts w:ascii="Times New Roman" w:hAnsi="Times New Roman" w:cs="Times New Roman"/>
          <w:sz w:val="24"/>
          <w:szCs w:val="24"/>
        </w:rPr>
        <w:t xml:space="preserve"> приусадебной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3F9C">
        <w:rPr>
          <w:rFonts w:ascii="Times New Roman" w:hAnsi="Times New Roman" w:cs="Times New Roman"/>
          <w:sz w:val="24"/>
          <w:szCs w:val="24"/>
        </w:rPr>
        <w:t>территории жилого дома скирды (стога, копны) сена, соломы</w:t>
      </w:r>
      <w:r>
        <w:rPr>
          <w:rFonts w:ascii="Times New Roman" w:hAnsi="Times New Roman" w:cs="Times New Roman"/>
          <w:sz w:val="24"/>
          <w:szCs w:val="24"/>
        </w:rPr>
        <w:t xml:space="preserve"> и других видов грубых кормов </w:t>
      </w:r>
      <w:r w:rsidRPr="00003F9C">
        <w:rPr>
          <w:rFonts w:ascii="Times New Roman" w:hAnsi="Times New Roman" w:cs="Times New Roman"/>
          <w:sz w:val="24"/>
          <w:szCs w:val="24"/>
        </w:rPr>
        <w:t>следует размещать не ближе 15 м до ближайших зданий (соору</w:t>
      </w:r>
      <w:r>
        <w:rPr>
          <w:rFonts w:ascii="Times New Roman" w:hAnsi="Times New Roman" w:cs="Times New Roman"/>
          <w:sz w:val="24"/>
          <w:szCs w:val="24"/>
        </w:rPr>
        <w:t xml:space="preserve">жений), хозяйственных построек, </w:t>
      </w:r>
      <w:r w:rsidRPr="00003F9C">
        <w:rPr>
          <w:rFonts w:ascii="Times New Roman" w:hAnsi="Times New Roman" w:cs="Times New Roman"/>
          <w:sz w:val="24"/>
          <w:szCs w:val="24"/>
        </w:rPr>
        <w:t>воздушных линий электропередачи.</w:t>
      </w:r>
    </w:p>
    <w:p w:rsidR="00003F9C" w:rsidRPr="00F852C1" w:rsidRDefault="00003F9C" w:rsidP="00F852C1">
      <w:pPr>
        <w:rPr>
          <w:rFonts w:ascii="Times New Roman" w:hAnsi="Times New Roman" w:cs="Times New Roman"/>
          <w:sz w:val="24"/>
          <w:szCs w:val="24"/>
        </w:rPr>
      </w:pPr>
    </w:p>
    <w:p w:rsidR="00F852C1" w:rsidRPr="008A2D2A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8A2D2A">
        <w:rPr>
          <w:rFonts w:ascii="Times New Roman" w:hAnsi="Times New Roman" w:cs="Times New Roman"/>
          <w:b/>
          <w:sz w:val="28"/>
          <w:szCs w:val="28"/>
        </w:rPr>
        <w:t>Глава 3</w:t>
      </w:r>
    </w:p>
    <w:p w:rsidR="00F852C1" w:rsidRPr="008A2D2A" w:rsidRDefault="00F852C1" w:rsidP="00F852C1">
      <w:pPr>
        <w:rPr>
          <w:rFonts w:ascii="Times New Roman" w:hAnsi="Times New Roman" w:cs="Times New Roman"/>
          <w:b/>
          <w:sz w:val="24"/>
          <w:szCs w:val="24"/>
        </w:rPr>
      </w:pPr>
      <w:r w:rsidRPr="008A2D2A">
        <w:rPr>
          <w:rFonts w:ascii="Times New Roman" w:hAnsi="Times New Roman" w:cs="Times New Roman"/>
          <w:b/>
          <w:sz w:val="28"/>
          <w:szCs w:val="28"/>
        </w:rPr>
        <w:t>СОДЕРЖАНИЕ ЗДАНИЙ (СООРУЖЕНИЙ)</w:t>
      </w:r>
      <w:r w:rsidRPr="008A2D2A">
        <w:rPr>
          <w:rFonts w:ascii="Times New Roman" w:hAnsi="Times New Roman" w:cs="Times New Roman"/>
          <w:b/>
          <w:sz w:val="24"/>
          <w:szCs w:val="24"/>
        </w:rPr>
        <w:t xml:space="preserve"> В ЧАСТИ ОБЕСПЕЧЕНИЯ БЕЗОПАСНОСТИ ЛЮДЕЙ ПРИ ПОЖАРЕ</w:t>
      </w:r>
    </w:p>
    <w:p w:rsidR="00F852C1" w:rsidRPr="00F852C1" w:rsidRDefault="008A0797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. На чердаках, в подвальных, цокольных этажах и технических подпольях зданий, коридорах, лестничных клетках, балконах и лоджиях не допускается применять и хранить взрывчатые вещества, ЛВЖ и ГЖ, баллоны с </w:t>
      </w:r>
      <w:proofErr w:type="gramStart"/>
      <w:r w:rsidR="00F852C1" w:rsidRPr="00F852C1">
        <w:rPr>
          <w:rFonts w:ascii="Times New Roman" w:hAnsi="Times New Roman" w:cs="Times New Roman"/>
          <w:sz w:val="24"/>
          <w:szCs w:val="24"/>
        </w:rPr>
        <w:t>ГГ</w:t>
      </w:r>
      <w:proofErr w:type="gramEnd"/>
      <w:r w:rsidR="00F852C1" w:rsidRPr="00F852C1">
        <w:rPr>
          <w:rFonts w:ascii="Times New Roman" w:hAnsi="Times New Roman" w:cs="Times New Roman"/>
          <w:sz w:val="24"/>
          <w:szCs w:val="24"/>
        </w:rPr>
        <w:t xml:space="preserve"> и другие взрывопожароопасные вещества и материалы.</w:t>
      </w:r>
    </w:p>
    <w:p w:rsidR="00F852C1" w:rsidRPr="00F852C1" w:rsidRDefault="008A0797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</w:t>
      </w:r>
      <w:r w:rsidR="00F852C1" w:rsidRPr="00F852C1">
        <w:rPr>
          <w:rFonts w:ascii="Times New Roman" w:hAnsi="Times New Roman" w:cs="Times New Roman"/>
          <w:sz w:val="24"/>
          <w:szCs w:val="24"/>
        </w:rPr>
        <w:t>. В зданиях (сооружениях) и помещениях запрещается применение: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пиротехнических изделий;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открытого огня в сценических постановках (свечи, факелы и другие эффекты с применением огня).</w:t>
      </w:r>
    </w:p>
    <w:p w:rsidR="00F852C1" w:rsidRDefault="008A0797" w:rsidP="008A07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35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. Приямки окон, устраиваемые в подвальных и цокольных </w:t>
      </w:r>
      <w:proofErr w:type="spellStart"/>
      <w:r w:rsidR="00F852C1" w:rsidRPr="00F852C1">
        <w:rPr>
          <w:rFonts w:ascii="Times New Roman" w:hAnsi="Times New Roman" w:cs="Times New Roman"/>
          <w:sz w:val="24"/>
          <w:szCs w:val="24"/>
        </w:rPr>
        <w:t>этажах</w:t>
      </w:r>
      <w:proofErr w:type="gramStart"/>
      <w:r w:rsidR="00F852C1" w:rsidRPr="00F852C1">
        <w:rPr>
          <w:rFonts w:ascii="Times New Roman" w:hAnsi="Times New Roman" w:cs="Times New Roman"/>
          <w:sz w:val="24"/>
          <w:szCs w:val="24"/>
        </w:rPr>
        <w:t>,а</w:t>
      </w:r>
      <w:proofErr w:type="spellEnd"/>
      <w:proofErr w:type="gramEnd"/>
      <w:r w:rsidR="00F852C1" w:rsidRPr="00F852C1">
        <w:rPr>
          <w:rFonts w:ascii="Times New Roman" w:hAnsi="Times New Roman" w:cs="Times New Roman"/>
          <w:sz w:val="24"/>
          <w:szCs w:val="24"/>
        </w:rPr>
        <w:t xml:space="preserve"> также чердачные помещения должны содержаться в чистоте. Помещения, строительные конструкции, инженерное, технологическое оборудование и коммуникации должны быть очищены от пыли и горючих отложений. Периодичность очистки должна определяться инструкциями по эксплуатационному и аварийному режиму работы технологического оборудования на объекте с учетом особенностей технологических процессов производства, графика проведения технического обслуживания и ремонта. Запрещается производить очистку от горючих отложений пожароопасными методами (выжиганием, с помощью </w:t>
      </w:r>
      <w:proofErr w:type="spellStart"/>
      <w:r w:rsidR="00F852C1" w:rsidRPr="00F852C1">
        <w:rPr>
          <w:rFonts w:ascii="Times New Roman" w:hAnsi="Times New Roman" w:cs="Times New Roman"/>
          <w:sz w:val="24"/>
          <w:szCs w:val="24"/>
        </w:rPr>
        <w:t>искрообразующего</w:t>
      </w:r>
      <w:proofErr w:type="spellEnd"/>
      <w:r w:rsidR="00F852C1" w:rsidRPr="00F852C1">
        <w:rPr>
          <w:rFonts w:ascii="Times New Roman" w:hAnsi="Times New Roman" w:cs="Times New Roman"/>
          <w:sz w:val="24"/>
          <w:szCs w:val="24"/>
        </w:rPr>
        <w:t xml:space="preserve"> инструмента). Отходы и мусор должны ежедневно удаляться на специально отведенные и оборудованные для этих целей площадки.</w:t>
      </w:r>
    </w:p>
    <w:p w:rsidR="008A0797" w:rsidRPr="00F852C1" w:rsidRDefault="008A0797" w:rsidP="008A0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52C1" w:rsidRDefault="008A0797" w:rsidP="008A079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="00F852C1" w:rsidRPr="00F852C1">
        <w:rPr>
          <w:rFonts w:ascii="Times New Roman" w:hAnsi="Times New Roman" w:cs="Times New Roman"/>
          <w:sz w:val="24"/>
          <w:szCs w:val="24"/>
        </w:rPr>
        <w:t>. В процессе эксплуатации конструктивные решения по обеспечению огнестойкости не должны ухудшаться, поврежденные участки огнезащитных покрытий  должны своевременно восстанавливаться.</w:t>
      </w:r>
    </w:p>
    <w:p w:rsidR="008A0797" w:rsidRDefault="008A0797" w:rsidP="008A07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37.</w:t>
      </w:r>
      <w:r w:rsidRPr="008A0797">
        <w:t xml:space="preserve"> </w:t>
      </w:r>
      <w:r w:rsidRPr="008A0797">
        <w:rPr>
          <w:rFonts w:ascii="Times New Roman" w:hAnsi="Times New Roman" w:cs="Times New Roman"/>
          <w:sz w:val="24"/>
          <w:szCs w:val="24"/>
        </w:rPr>
        <w:t xml:space="preserve">В целях быстрого открывания дверей и люков выходов </w:t>
      </w:r>
      <w:r>
        <w:rPr>
          <w:rFonts w:ascii="Times New Roman" w:hAnsi="Times New Roman" w:cs="Times New Roman"/>
          <w:sz w:val="24"/>
          <w:szCs w:val="24"/>
        </w:rPr>
        <w:t xml:space="preserve">на кровлю, дверей в технические </w:t>
      </w:r>
      <w:r w:rsidRPr="008A0797">
        <w:rPr>
          <w:rFonts w:ascii="Times New Roman" w:hAnsi="Times New Roman" w:cs="Times New Roman"/>
          <w:sz w:val="24"/>
          <w:szCs w:val="24"/>
        </w:rPr>
        <w:t>помещения в зданиях и сооружениях (за исключением зданий</w:t>
      </w:r>
      <w:r>
        <w:rPr>
          <w:rFonts w:ascii="Times New Roman" w:hAnsi="Times New Roman" w:cs="Times New Roman"/>
          <w:sz w:val="24"/>
          <w:szCs w:val="24"/>
        </w:rPr>
        <w:t xml:space="preserve"> класса функциональной пожарной </w:t>
      </w:r>
      <w:r w:rsidRPr="008A0797">
        <w:rPr>
          <w:rFonts w:ascii="Times New Roman" w:hAnsi="Times New Roman" w:cs="Times New Roman"/>
          <w:sz w:val="24"/>
          <w:szCs w:val="24"/>
        </w:rPr>
        <w:t>опасности Ф.1.4) должно быть предусмотрено наличие компле</w:t>
      </w:r>
      <w:r>
        <w:rPr>
          <w:rFonts w:ascii="Times New Roman" w:hAnsi="Times New Roman" w:cs="Times New Roman"/>
          <w:sz w:val="24"/>
          <w:szCs w:val="24"/>
        </w:rPr>
        <w:t xml:space="preserve">кта ключей с номерными бирками. </w:t>
      </w:r>
      <w:r w:rsidRPr="008A0797">
        <w:rPr>
          <w:rFonts w:ascii="Times New Roman" w:hAnsi="Times New Roman" w:cs="Times New Roman"/>
          <w:sz w:val="24"/>
          <w:szCs w:val="24"/>
        </w:rPr>
        <w:t>Ключи должны находиться в установленных администрацией ме</w:t>
      </w:r>
      <w:r>
        <w:rPr>
          <w:rFonts w:ascii="Times New Roman" w:hAnsi="Times New Roman" w:cs="Times New Roman"/>
          <w:sz w:val="24"/>
          <w:szCs w:val="24"/>
        </w:rPr>
        <w:t xml:space="preserve">стах, доступных для получения в </w:t>
      </w:r>
      <w:r w:rsidRPr="008A0797">
        <w:rPr>
          <w:rFonts w:ascii="Times New Roman" w:hAnsi="Times New Roman" w:cs="Times New Roman"/>
          <w:sz w:val="24"/>
          <w:szCs w:val="24"/>
        </w:rPr>
        <w:t>любое время суток. На внутренней стороне дверей (люко</w:t>
      </w:r>
      <w:r>
        <w:rPr>
          <w:rFonts w:ascii="Times New Roman" w:hAnsi="Times New Roman" w:cs="Times New Roman"/>
          <w:sz w:val="24"/>
          <w:szCs w:val="24"/>
        </w:rPr>
        <w:t xml:space="preserve">в) выходов на кровлю и наружной </w:t>
      </w:r>
      <w:r w:rsidRPr="008A0797">
        <w:rPr>
          <w:rFonts w:ascii="Times New Roman" w:hAnsi="Times New Roman" w:cs="Times New Roman"/>
          <w:sz w:val="24"/>
          <w:szCs w:val="24"/>
        </w:rPr>
        <w:t>стороне дверей технических помещений должны быт</w:t>
      </w:r>
      <w:r>
        <w:rPr>
          <w:rFonts w:ascii="Times New Roman" w:hAnsi="Times New Roman" w:cs="Times New Roman"/>
          <w:sz w:val="24"/>
          <w:szCs w:val="24"/>
        </w:rPr>
        <w:t xml:space="preserve">ь вывешены таблички с указанием </w:t>
      </w:r>
      <w:r w:rsidRPr="008A0797">
        <w:rPr>
          <w:rFonts w:ascii="Times New Roman" w:hAnsi="Times New Roman" w:cs="Times New Roman"/>
          <w:sz w:val="24"/>
          <w:szCs w:val="24"/>
        </w:rPr>
        <w:t>назначения помещения и места хранения ключей.</w:t>
      </w:r>
    </w:p>
    <w:p w:rsidR="008A0797" w:rsidRPr="00F852C1" w:rsidRDefault="008A0797" w:rsidP="008A0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52C1" w:rsidRPr="008A2D2A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8A2D2A">
        <w:rPr>
          <w:rFonts w:ascii="Times New Roman" w:hAnsi="Times New Roman" w:cs="Times New Roman"/>
          <w:b/>
          <w:sz w:val="28"/>
          <w:szCs w:val="28"/>
        </w:rPr>
        <w:t>Глава 4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8A2D2A">
        <w:rPr>
          <w:rFonts w:ascii="Times New Roman" w:hAnsi="Times New Roman" w:cs="Times New Roman"/>
          <w:b/>
          <w:sz w:val="28"/>
          <w:szCs w:val="28"/>
        </w:rPr>
        <w:t>ТРЕБОВАНИЯ К ПРОТИВОПОЖАРНОМУ РЕЖИМУ И ОБЯЗАННОСТЯМ ВСЕХ РАБОТАЮЩИХ НА ПРЕДПРИЯТИИ ПО ЕГО ВЫПОЛНЕНИЮ</w:t>
      </w:r>
    </w:p>
    <w:p w:rsidR="00F852C1" w:rsidRPr="00F852C1" w:rsidRDefault="00E97105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. В целях реализации Правил и соблюдения  противопожарного режима </w:t>
      </w:r>
      <w:r w:rsidR="008A0797">
        <w:rPr>
          <w:rFonts w:ascii="Times New Roman" w:hAnsi="Times New Roman" w:cs="Times New Roman"/>
          <w:sz w:val="24"/>
          <w:szCs w:val="24"/>
        </w:rPr>
        <w:t xml:space="preserve">председатель правления товарищества 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обеспечить на вверенном объекте соблюдение и контроль выполнения Закона Республики Беларусь от 15 июня 1993 г. «О пожарной безопасности» и требований пожарной безопасности, предусмотренных НПА и ТНПА, документами государственного пожарного надзора;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организовать работу по обеспечению б</w:t>
      </w:r>
      <w:r w:rsidR="008A0797">
        <w:rPr>
          <w:rFonts w:ascii="Times New Roman" w:hAnsi="Times New Roman" w:cs="Times New Roman"/>
          <w:sz w:val="24"/>
          <w:szCs w:val="24"/>
        </w:rPr>
        <w:t xml:space="preserve">езопасности людей на товариществе </w:t>
      </w:r>
      <w:r w:rsidRPr="00F852C1">
        <w:rPr>
          <w:rFonts w:ascii="Times New Roman" w:hAnsi="Times New Roman" w:cs="Times New Roman"/>
          <w:sz w:val="24"/>
          <w:szCs w:val="24"/>
        </w:rPr>
        <w:t xml:space="preserve"> при возникновении пожара;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предусмотреть в положениях о структурных подразделениях и в должностных инструкциях работников объекта обязанности по обеспечению пожарной безопасности;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назначить приказом лиц, ответственных за: пожарную безопасность подразделений объекта; исправное техническое состояние и эксплуатацию технологического оборудования, вентиляционных и отопительных систем, электроустановок, </w:t>
      </w:r>
      <w:proofErr w:type="spellStart"/>
      <w:r w:rsidRPr="00F852C1">
        <w:rPr>
          <w:rFonts w:ascii="Times New Roman" w:hAnsi="Times New Roman" w:cs="Times New Roman"/>
          <w:sz w:val="24"/>
          <w:szCs w:val="24"/>
        </w:rPr>
        <w:lastRenderedPageBreak/>
        <w:t>молниезащитных</w:t>
      </w:r>
      <w:proofErr w:type="spellEnd"/>
      <w:r w:rsidRPr="00F852C1">
        <w:rPr>
          <w:rFonts w:ascii="Times New Roman" w:hAnsi="Times New Roman" w:cs="Times New Roman"/>
          <w:sz w:val="24"/>
          <w:szCs w:val="24"/>
        </w:rPr>
        <w:t xml:space="preserve"> и заземляющих устройств, сре</w:t>
      </w:r>
      <w:proofErr w:type="gramStart"/>
      <w:r w:rsidRPr="00F852C1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F852C1">
        <w:rPr>
          <w:rFonts w:ascii="Times New Roman" w:hAnsi="Times New Roman" w:cs="Times New Roman"/>
          <w:sz w:val="24"/>
          <w:szCs w:val="24"/>
        </w:rPr>
        <w:t>язи, оповещения, технические средства противопожарной защиты объекта;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организовать разработку </w:t>
      </w:r>
      <w:proofErr w:type="spellStart"/>
      <w:r w:rsidRPr="00F852C1">
        <w:rPr>
          <w:rFonts w:ascii="Times New Roman" w:hAnsi="Times New Roman" w:cs="Times New Roman"/>
          <w:sz w:val="24"/>
          <w:szCs w:val="24"/>
        </w:rPr>
        <w:t>общеобъектовой</w:t>
      </w:r>
      <w:proofErr w:type="spellEnd"/>
      <w:r w:rsidRPr="00F852C1">
        <w:rPr>
          <w:rFonts w:ascii="Times New Roman" w:hAnsi="Times New Roman" w:cs="Times New Roman"/>
          <w:sz w:val="24"/>
          <w:szCs w:val="24"/>
        </w:rPr>
        <w:t xml:space="preserve"> инструкции по пожарной безопасности;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приказом по объекту создать ДПД, ПТК и организовать их работу. Распределить среди работников объекта обязанности на случай возникновения пожара, загорания;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организовать безопасное проведение огневых и других пожароопасных работ, а также </w:t>
      </w:r>
      <w:proofErr w:type="gramStart"/>
      <w:r w:rsidRPr="00F852C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852C1">
        <w:rPr>
          <w:rFonts w:ascii="Times New Roman" w:hAnsi="Times New Roman" w:cs="Times New Roman"/>
          <w:sz w:val="24"/>
          <w:szCs w:val="24"/>
        </w:rPr>
        <w:t xml:space="preserve"> их проведением;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организовать проведение мероприятий по недопущению образования, раннему обнаружению очагов загораний и принимать незамедлительные меры по ограничению их распространения  и ликвидации в застигнутых размерах;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принять меры по установлению причин и условий, приведших и способствовавших возникновению пожара (загорания), организовать разработку и выполнение мероприятий по их исключению в дальнейшем;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организовать регулярное информирование работников о состоянии пожарной безопасности на объекте и о существующем риске возникновения пожара;</w:t>
      </w:r>
    </w:p>
    <w:p w:rsidR="00F852C1" w:rsidRPr="00F852C1" w:rsidRDefault="00E97105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 В товариществе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, в его структурных подразделениях и на территории должны быть размещены знаки пожарной безопасности в соответствии </w:t>
      </w:r>
      <w:proofErr w:type="gramStart"/>
      <w:r w:rsidR="00F852C1" w:rsidRPr="00F852C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852C1" w:rsidRPr="00F852C1">
        <w:rPr>
          <w:rFonts w:ascii="Times New Roman" w:hAnsi="Times New Roman" w:cs="Times New Roman"/>
          <w:sz w:val="24"/>
          <w:szCs w:val="24"/>
        </w:rPr>
        <w:t xml:space="preserve"> действующими ТНПА.</w:t>
      </w:r>
    </w:p>
    <w:p w:rsidR="00F852C1" w:rsidRPr="00F852C1" w:rsidRDefault="00E97105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</w:t>
      </w:r>
      <w:r w:rsidR="00F852C1" w:rsidRPr="00F852C1">
        <w:rPr>
          <w:rFonts w:ascii="Times New Roman" w:hAnsi="Times New Roman" w:cs="Times New Roman"/>
          <w:sz w:val="24"/>
          <w:szCs w:val="24"/>
        </w:rPr>
        <w:t>. Места заземления пожарной аварийно-спасательной техники должны оборудоваться и обозначаться знаком заземления в соответствии с Инструкцией по тушению пожаров в электроустановках организаций Республики Беларусь, утвержденной постановлением Министерства по чрезвычайным ситуациям Республики Беларусь, Министерства энергетики Республики Беларусь от 28 мая 2004 г. № 20/15.</w:t>
      </w:r>
    </w:p>
    <w:p w:rsidR="00F852C1" w:rsidRPr="00F852C1" w:rsidRDefault="00E97105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</w:t>
      </w:r>
      <w:r w:rsidR="00F852C1" w:rsidRPr="00F852C1">
        <w:rPr>
          <w:rFonts w:ascii="Times New Roman" w:hAnsi="Times New Roman" w:cs="Times New Roman"/>
          <w:sz w:val="24"/>
          <w:szCs w:val="24"/>
        </w:rPr>
        <w:t>. Для каждого здания (сооружения), помещения и наружной установки должны быть определены основные пожарно-технические показатели.</w:t>
      </w:r>
    </w:p>
    <w:p w:rsidR="00F852C1" w:rsidRPr="00F852C1" w:rsidRDefault="00E97105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. Хранение продукции в складских помещениях должно осуществляться с обеспечением свободного доступа для </w:t>
      </w:r>
      <w:proofErr w:type="gramStart"/>
      <w:r w:rsidR="00F852C1" w:rsidRPr="00F852C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F852C1" w:rsidRPr="00F852C1">
        <w:rPr>
          <w:rFonts w:ascii="Times New Roman" w:hAnsi="Times New Roman" w:cs="Times New Roman"/>
          <w:sz w:val="24"/>
          <w:szCs w:val="24"/>
        </w:rPr>
        <w:t xml:space="preserve"> ее состоянием. Проходы и участки хранения должны быть обозначены на полу хорошо видимыми ограничительными линиями. Проходы между стеллажами (штабелями) и участками хранения должны содержаться свободными. Должны соблюдаться проходы между стеллажами (штабелями, участками хранения) шириной не менее 1 м, а при площади складского помещения более 300 м2дополнительно между стеной и штабелем (стеллажом) – 0,8 м.</w:t>
      </w:r>
    </w:p>
    <w:p w:rsidR="00F852C1" w:rsidRDefault="00E97105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</w:t>
      </w:r>
      <w:r w:rsidR="00F852C1" w:rsidRPr="00F852C1">
        <w:rPr>
          <w:rFonts w:ascii="Times New Roman" w:hAnsi="Times New Roman" w:cs="Times New Roman"/>
          <w:sz w:val="24"/>
          <w:szCs w:val="24"/>
        </w:rPr>
        <w:t>. В складских зданиях и помещениях должен быть вывешен план размещения материалов и веществ, который должен отражать места их хранения, а также физико-химические свойства.</w:t>
      </w:r>
    </w:p>
    <w:p w:rsidR="00E97105" w:rsidRPr="0099174A" w:rsidRDefault="00E97105" w:rsidP="00E97105">
      <w:pPr>
        <w:shd w:val="clear" w:color="auto" w:fill="FFFFFF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44.</w:t>
      </w:r>
      <w:r w:rsidRPr="00E97105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99174A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Для обеспечения безопасной эвакуации не допускается:</w:t>
      </w:r>
    </w:p>
    <w:p w:rsidR="00E97105" w:rsidRPr="00E97105" w:rsidRDefault="00E97105" w:rsidP="00E97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174A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44</w:t>
      </w:r>
      <w:r w:rsidRPr="00E9710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.1. </w:t>
      </w: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загромождать проходы, выходы, двери на путях эвакуации, эвакуационные выходы на</w:t>
      </w:r>
      <w:r w:rsid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кровлю, устанавливать выставочные стенды, торговые лотки, мебель, цветы, растения и другое</w:t>
      </w:r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имущество, уменьшающее минимальную эвакуационную ширину и высоту;</w:t>
      </w:r>
    </w:p>
    <w:p w:rsidR="00E97105" w:rsidRPr="00E97105" w:rsidRDefault="00E97105" w:rsidP="00E97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(</w:t>
      </w:r>
      <w:proofErr w:type="spellStart"/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47</w:t>
      </w: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 в ред. постановления МЧС от 26.08.2014 N 25)</w:t>
      </w:r>
    </w:p>
    <w:p w:rsidR="00E97105" w:rsidRPr="00E97105" w:rsidRDefault="00E97105" w:rsidP="00E97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44</w:t>
      </w: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.2. изменять направление открывания дверей </w:t>
      </w:r>
      <w:proofErr w:type="gramStart"/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препятствующее выходу из зданий и</w:t>
      </w:r>
    </w:p>
    <w:p w:rsidR="00E97105" w:rsidRPr="00E97105" w:rsidRDefault="00E97105" w:rsidP="00E97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помещений;</w:t>
      </w:r>
    </w:p>
    <w:p w:rsidR="00E97105" w:rsidRPr="00E97105" w:rsidRDefault="00E97105" w:rsidP="00E97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44</w:t>
      </w: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.3. устраивать на путях эвакуации имитацию дверей, устанавливать турникеты и </w:t>
      </w:r>
      <w:proofErr w:type="gramStart"/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другое</w:t>
      </w:r>
      <w:proofErr w:type="gramEnd"/>
    </w:p>
    <w:p w:rsidR="00E97105" w:rsidRPr="00E97105" w:rsidRDefault="00E97105" w:rsidP="00E97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имущество, препятствующее безопасной эвакуации;</w:t>
      </w:r>
    </w:p>
    <w:p w:rsidR="00E97105" w:rsidRPr="00E97105" w:rsidRDefault="00E97105" w:rsidP="00E97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47.3 в ред. постановления МЧС от 26.08.2014 N 25)</w:t>
      </w:r>
    </w:p>
    <w:p w:rsidR="00E97105" w:rsidRPr="00E97105" w:rsidRDefault="00E97105" w:rsidP="00E97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44.4</w:t>
      </w: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складировать под маршами эвакуационных лестничных клеток горючие материалы и</w:t>
      </w:r>
    </w:p>
    <w:p w:rsidR="00E97105" w:rsidRPr="00E97105" w:rsidRDefault="00E97105" w:rsidP="00E97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устраивать различные помещения, за исключением узлов управления центрального отопления,</w:t>
      </w:r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водомерных узлов. При этом в вестибюлях, холлах и фойе открытых лестниц, на площадках</w:t>
      </w:r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лестничных клеток типа Л</w:t>
      </w:r>
      <w:proofErr w:type="gramStart"/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proofErr w:type="gramEnd"/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Л2, на лестницах всех типов, не являющихся эвакуационными, а</w:t>
      </w:r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также под их маршами допускается устраивать отдельные </w:t>
      </w:r>
      <w:proofErr w:type="spellStart"/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неэлектрифицированные</w:t>
      </w:r>
      <w:proofErr w:type="spellEnd"/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рабочие</w:t>
      </w:r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места (для торговли, оказания бытовых услуг, охраны и др.) при соблюдении минимальной</w:t>
      </w:r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эвакуационной ширины и высоты.</w:t>
      </w:r>
    </w:p>
    <w:p w:rsidR="00E97105" w:rsidRPr="00E97105" w:rsidRDefault="00E97105" w:rsidP="00E97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9917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47.5</w:t>
      </w:r>
      <w:r w:rsidRPr="00E971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ред. постановления МЧС от 26.08.2014 N 25)</w:t>
      </w:r>
    </w:p>
    <w:p w:rsidR="00E97105" w:rsidRPr="00F852C1" w:rsidRDefault="00E97105" w:rsidP="00F852C1">
      <w:pPr>
        <w:rPr>
          <w:rFonts w:ascii="Times New Roman" w:hAnsi="Times New Roman" w:cs="Times New Roman"/>
          <w:sz w:val="24"/>
          <w:szCs w:val="24"/>
        </w:rPr>
      </w:pPr>
    </w:p>
    <w:p w:rsidR="00F852C1" w:rsidRPr="008A2D2A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8A2D2A">
        <w:rPr>
          <w:rFonts w:ascii="Times New Roman" w:hAnsi="Times New Roman" w:cs="Times New Roman"/>
          <w:b/>
          <w:sz w:val="28"/>
          <w:szCs w:val="28"/>
        </w:rPr>
        <w:t>Глава 5</w:t>
      </w:r>
    </w:p>
    <w:p w:rsidR="00F852C1" w:rsidRPr="008A2D2A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8A2D2A">
        <w:rPr>
          <w:rFonts w:ascii="Times New Roman" w:hAnsi="Times New Roman" w:cs="Times New Roman"/>
          <w:b/>
          <w:sz w:val="28"/>
          <w:szCs w:val="28"/>
        </w:rPr>
        <w:t>ТРЕБОВАНИЯ ПО ОБЕСПЕЧЕНИЮ ПОЖАРНОЙ БЕЗОПАСНОСТИ ПОДРЯДНЫМИ (СУБПОДРЯДНЫМИ) ОРГАНИЗАЦИЯМИ ПРИ ВЫПОЛНЕНИИ РАБОТ НА ОБЪЕКТЕ</w:t>
      </w:r>
    </w:p>
    <w:p w:rsidR="00F852C1" w:rsidRPr="00F852C1" w:rsidRDefault="002D7978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</w:t>
      </w:r>
      <w:r w:rsidR="00F852C1" w:rsidRPr="00F852C1">
        <w:rPr>
          <w:rFonts w:ascii="Times New Roman" w:hAnsi="Times New Roman" w:cs="Times New Roman"/>
          <w:sz w:val="24"/>
          <w:szCs w:val="24"/>
        </w:rPr>
        <w:t>. При проведении огневых работ на объекте представителями подрядной организации ответственность за пожарную безопасность при этих работах возлагается на руководителя работ или специалиста объекта (по согласованию), что фиксируется в наряде-допуске.</w:t>
      </w:r>
    </w:p>
    <w:p w:rsidR="00F852C1" w:rsidRPr="00F852C1" w:rsidRDefault="002D7978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</w:t>
      </w:r>
      <w:r w:rsidR="00F852C1" w:rsidRPr="00F852C1">
        <w:rPr>
          <w:rFonts w:ascii="Times New Roman" w:hAnsi="Times New Roman" w:cs="Times New Roman"/>
          <w:sz w:val="24"/>
          <w:szCs w:val="24"/>
        </w:rPr>
        <w:t>. Исполнители огневых работ обязаны пройти противопожарный инструктаж и расписаться в наряде-допуске, а исполнители подрядной (сторонней) организации дополнительно обязаны пройти противопожарный инструктаж в подразделении с отметкой в журнале;</w:t>
      </w:r>
    </w:p>
    <w:p w:rsidR="00F852C1" w:rsidRPr="00F852C1" w:rsidRDefault="002D7978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852C1" w:rsidRPr="00F852C1">
        <w:rPr>
          <w:rFonts w:ascii="Times New Roman" w:hAnsi="Times New Roman" w:cs="Times New Roman"/>
          <w:sz w:val="24"/>
          <w:szCs w:val="24"/>
        </w:rPr>
        <w:t>При реконструкции, реставрации, расширении, техническом переоснащении и капитальном ремонте объектов без прекращения их функционирования, а также при вводе в эксплуатацию объектов очередями администрация объекта совместно со строительно-монтажной организацией обязана разработать мероприятия по обеспечению пожарной безопасности и назначить приказом ответственных за их выполнение от заказчика и подрядной организации (по объекту в целом и по отдельным участкам).</w:t>
      </w:r>
      <w:proofErr w:type="gramEnd"/>
    </w:p>
    <w:p w:rsidR="002D7978" w:rsidRPr="00F852C1" w:rsidRDefault="002D7978" w:rsidP="00F852C1">
      <w:pPr>
        <w:rPr>
          <w:rFonts w:ascii="Times New Roman" w:hAnsi="Times New Roman" w:cs="Times New Roman"/>
          <w:sz w:val="24"/>
          <w:szCs w:val="24"/>
        </w:rPr>
      </w:pPr>
    </w:p>
    <w:p w:rsidR="00F852C1" w:rsidRPr="008A2D2A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8A2D2A">
        <w:rPr>
          <w:rFonts w:ascii="Times New Roman" w:hAnsi="Times New Roman" w:cs="Times New Roman"/>
          <w:b/>
          <w:sz w:val="28"/>
          <w:szCs w:val="28"/>
        </w:rPr>
        <w:t>Глава 6</w:t>
      </w:r>
    </w:p>
    <w:p w:rsidR="00F852C1" w:rsidRPr="008A2D2A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8A2D2A">
        <w:rPr>
          <w:rFonts w:ascii="Times New Roman" w:hAnsi="Times New Roman" w:cs="Times New Roman"/>
          <w:b/>
          <w:sz w:val="28"/>
          <w:szCs w:val="28"/>
        </w:rPr>
        <w:t>ТРЕБОВАНИЯ К СОДЕРЖАНИЮ ВОДОИСТОЧНИКОВ, СРЕДСТВ ПОЖАРОТУШЕНИЯ, ПОЖАРНОЙ СИГНАЛИЗАЦИИ И СВЯЗИ</w:t>
      </w:r>
    </w:p>
    <w:p w:rsidR="00F852C1" w:rsidRPr="00F852C1" w:rsidRDefault="002D7978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. К </w:t>
      </w:r>
      <w:proofErr w:type="spellStart"/>
      <w:r w:rsidR="00F852C1" w:rsidRPr="00F852C1">
        <w:rPr>
          <w:rFonts w:ascii="Times New Roman" w:hAnsi="Times New Roman" w:cs="Times New Roman"/>
          <w:sz w:val="24"/>
          <w:szCs w:val="24"/>
        </w:rPr>
        <w:t>водоисточникам</w:t>
      </w:r>
      <w:proofErr w:type="spellEnd"/>
      <w:r w:rsidR="00F852C1" w:rsidRPr="00F852C1">
        <w:rPr>
          <w:rFonts w:ascii="Times New Roman" w:hAnsi="Times New Roman" w:cs="Times New Roman"/>
          <w:sz w:val="24"/>
          <w:szCs w:val="24"/>
        </w:rPr>
        <w:t>, рас</w:t>
      </w:r>
      <w:r>
        <w:rPr>
          <w:rFonts w:ascii="Times New Roman" w:hAnsi="Times New Roman" w:cs="Times New Roman"/>
          <w:sz w:val="24"/>
          <w:szCs w:val="24"/>
        </w:rPr>
        <w:t>положенным на территории товарищества</w:t>
      </w:r>
      <w:r w:rsidR="00F852C1" w:rsidRPr="00F852C1">
        <w:rPr>
          <w:rFonts w:ascii="Times New Roman" w:hAnsi="Times New Roman" w:cs="Times New Roman"/>
          <w:sz w:val="24"/>
          <w:szCs w:val="24"/>
        </w:rPr>
        <w:t>, а также за его пределами, предназначенным для целей пожаротушения, должны быть обеспечены подъездные дороги и площадки с твердым покрытием для установки пожарной техники и забора воды в любое время года. Подъезды и подходы к пожарным гидрантам, водоемам, резервуарам, водонапорным башням должны быть постоянно свободными.</w:t>
      </w:r>
    </w:p>
    <w:p w:rsidR="00F852C1" w:rsidRPr="00F852C1" w:rsidRDefault="002D7978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49</w:t>
      </w:r>
      <w:r w:rsidR="00F852C1" w:rsidRPr="00F852C1">
        <w:rPr>
          <w:rFonts w:ascii="Times New Roman" w:hAnsi="Times New Roman" w:cs="Times New Roman"/>
          <w:sz w:val="24"/>
          <w:szCs w:val="24"/>
        </w:rPr>
        <w:t>. Использованный запас воды для целей пожаротушения или учений следует незамедлительно восстанавливать.</w:t>
      </w:r>
    </w:p>
    <w:p w:rsidR="00F852C1" w:rsidRPr="00F852C1" w:rsidRDefault="002D7978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</w:t>
      </w:r>
      <w:r w:rsidR="00F852C1" w:rsidRPr="00F852C1">
        <w:rPr>
          <w:rFonts w:ascii="Times New Roman" w:hAnsi="Times New Roman" w:cs="Times New Roman"/>
          <w:sz w:val="24"/>
          <w:szCs w:val="24"/>
        </w:rPr>
        <w:t>. При обнаружении утечки воды в пожарных резервуарах необходимо принимать меры к их ремонту и заполнению водой.</w:t>
      </w:r>
    </w:p>
    <w:p w:rsidR="00F852C1" w:rsidRPr="00F852C1" w:rsidRDefault="002D7978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</w:t>
      </w:r>
      <w:r w:rsidR="00F852C1" w:rsidRPr="00F852C1">
        <w:rPr>
          <w:rFonts w:ascii="Times New Roman" w:hAnsi="Times New Roman" w:cs="Times New Roman"/>
          <w:sz w:val="24"/>
          <w:szCs w:val="24"/>
        </w:rPr>
        <w:t>. Пожарные краны внутреннего противопожарного водопровода должны быть укомплектованы пожарными рукавами и стволами, заключенными в пожарные шкафы. Рукава внутренних пожарных кранов должны быть сухими, скатанными в двойную скатку, присоединенными к пожарному крану и стволу.</w:t>
      </w:r>
    </w:p>
    <w:p w:rsidR="00F852C1" w:rsidRPr="00F852C1" w:rsidRDefault="002D7978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52</w:t>
      </w:r>
      <w:r w:rsidR="00F852C1" w:rsidRPr="00F852C1">
        <w:rPr>
          <w:rFonts w:ascii="Times New Roman" w:hAnsi="Times New Roman" w:cs="Times New Roman"/>
          <w:sz w:val="24"/>
          <w:szCs w:val="24"/>
        </w:rPr>
        <w:t>. Пожарные краны должны быть постоянно доступны для использования.</w:t>
      </w:r>
    </w:p>
    <w:p w:rsidR="002D7978" w:rsidRDefault="002D7978" w:rsidP="00C30C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53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852C1" w:rsidRPr="00F852C1">
        <w:rPr>
          <w:rFonts w:ascii="Times New Roman" w:hAnsi="Times New Roman" w:cs="Times New Roman"/>
          <w:sz w:val="24"/>
          <w:szCs w:val="24"/>
        </w:rPr>
        <w:t xml:space="preserve">Для размещения первичных средств пожаротушения, немеханизированного инструмента и пожарного инвентаря в производственных и складских помещениях, не оборудованных внутренним противопожарным водопроводом и автоматическими установками пожаротушения, а также на территории предприятий, не имеющих наружного противопожарного водопровода, или при удалении зданий (сооружений), наружных технологических установок этих предприятий на расстояние более 100 м от наружных пожарных </w:t>
      </w:r>
      <w:proofErr w:type="spellStart"/>
      <w:r w:rsidR="00F852C1" w:rsidRPr="00F852C1">
        <w:rPr>
          <w:rFonts w:ascii="Times New Roman" w:hAnsi="Times New Roman" w:cs="Times New Roman"/>
          <w:sz w:val="24"/>
          <w:szCs w:val="24"/>
        </w:rPr>
        <w:t>водоисточников</w:t>
      </w:r>
      <w:proofErr w:type="spellEnd"/>
      <w:r w:rsidR="00F852C1" w:rsidRPr="00F852C1">
        <w:rPr>
          <w:rFonts w:ascii="Times New Roman" w:hAnsi="Times New Roman" w:cs="Times New Roman"/>
          <w:sz w:val="24"/>
          <w:szCs w:val="24"/>
        </w:rPr>
        <w:t xml:space="preserve"> должны оборудоваться пожарные щиты.</w:t>
      </w:r>
      <w:proofErr w:type="gramEnd"/>
    </w:p>
    <w:p w:rsidR="002D7978" w:rsidRPr="002D7978" w:rsidRDefault="002D7978" w:rsidP="00C30CA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территории  садоводческого товарищества пожарные щиты должны быть установлены </w:t>
      </w:r>
      <w:proofErr w:type="spellStart"/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рассредоточенно</w:t>
      </w:r>
      <w:proofErr w:type="spellEnd"/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расчета один щит на каждые 20 участков.</w:t>
      </w:r>
    </w:p>
    <w:p w:rsidR="002D7978" w:rsidRPr="002D7978" w:rsidRDefault="002D7978" w:rsidP="00C30CA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размещения первичных средств пожаротушения на территории садоводческих товариществ должны быть установлены специальные щиты с набором пожарного оборудования (инвентаря), шт.: топоров - 2; ломов и лопат - 2; багров железных - 2; ведер, окрашенных </w:t>
      </w:r>
      <w:proofErr w:type="gramStart"/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красный</w:t>
      </w:r>
      <w:proofErr w:type="gramEnd"/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цвет, - 2</w:t>
      </w:r>
    </w:p>
    <w:p w:rsidR="002D7978" w:rsidRDefault="002D7978" w:rsidP="002D797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2D7978" w:rsidRPr="002D7978" w:rsidRDefault="002D7978" w:rsidP="00C30C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54.</w:t>
      </w:r>
      <w:r w:rsidRPr="002D797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кабельных сооружениях, а также в зданиях закрытых распределительных устройств,</w:t>
      </w:r>
    </w:p>
    <w:p w:rsidR="002D7978" w:rsidRPr="002D7978" w:rsidRDefault="002D7978" w:rsidP="00C30C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общестанционных</w:t>
      </w:r>
      <w:proofErr w:type="spellEnd"/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пунктов управления, закрытых распределительных устройств, совмещенных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общестанционными</w:t>
      </w:r>
      <w:proofErr w:type="spellEnd"/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пунктами управления, подстанций и электростанций первичные средства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пожаротушения должны размещаться у входов в помещения.</w:t>
      </w:r>
    </w:p>
    <w:p w:rsidR="002D7978" w:rsidRPr="002D7978" w:rsidRDefault="002D7978" w:rsidP="00C30CA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Подстанции без обслуживающего персонала первичными средствами пожаротушения не</w:t>
      </w:r>
      <w:r w:rsidR="00C30C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D7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обеспечиваются, кроме ящиков с песком у трансформаторов и баковых масляных выключателей.</w:t>
      </w:r>
    </w:p>
    <w:p w:rsidR="002D7978" w:rsidRDefault="002D7978" w:rsidP="00F852C1">
      <w:pPr>
        <w:rPr>
          <w:rFonts w:ascii="Times New Roman" w:hAnsi="Times New Roman" w:cs="Times New Roman"/>
          <w:sz w:val="24"/>
          <w:szCs w:val="24"/>
        </w:rPr>
      </w:pPr>
    </w:p>
    <w:p w:rsidR="00F852C1" w:rsidRDefault="00C30CA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</w:t>
      </w:r>
      <w:r w:rsidR="00F852C1" w:rsidRPr="00F852C1">
        <w:rPr>
          <w:rFonts w:ascii="Times New Roman" w:hAnsi="Times New Roman" w:cs="Times New Roman"/>
          <w:sz w:val="24"/>
          <w:szCs w:val="24"/>
        </w:rPr>
        <w:t>. Порядок и условия хранения первичных средств пожаротушения, индивидуальных и коллективных спасательных средств, инвентаря должны обеспечить возможность их использования при пожаре.</w:t>
      </w:r>
    </w:p>
    <w:p w:rsidR="00C30CAC" w:rsidRDefault="00C30CAC" w:rsidP="00C30C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56.</w:t>
      </w:r>
      <w:r w:rsidRPr="00C30CAC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C30C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территории </w:t>
      </w:r>
      <w:r w:rsidRPr="00C30C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садоводческого товарищества в летний период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30C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около каждого жилого здания должны быть установлены емкости с водой общей емкостью 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30C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менее 0,2 м3.</w:t>
      </w:r>
    </w:p>
    <w:p w:rsidR="00C30CAC" w:rsidRPr="00C30CAC" w:rsidRDefault="00C30CAC" w:rsidP="00C30C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C30C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ля целей пожаротушения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товарищество должно  иметь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переносную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мотопомпу</w:t>
      </w:r>
    </w:p>
    <w:p w:rsidR="00C30CAC" w:rsidRDefault="00C30CAC" w:rsidP="00F852C1">
      <w:pPr>
        <w:rPr>
          <w:rFonts w:ascii="Times New Roman" w:hAnsi="Times New Roman" w:cs="Times New Roman"/>
          <w:sz w:val="24"/>
          <w:szCs w:val="24"/>
        </w:rPr>
      </w:pPr>
    </w:p>
    <w:p w:rsidR="00F852C1" w:rsidRPr="00F852C1" w:rsidRDefault="00C30CA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57</w:t>
      </w:r>
      <w:r w:rsidR="00F852C1" w:rsidRPr="00F852C1">
        <w:rPr>
          <w:rFonts w:ascii="Times New Roman" w:hAnsi="Times New Roman" w:cs="Times New Roman"/>
          <w:sz w:val="24"/>
          <w:szCs w:val="24"/>
        </w:rPr>
        <w:t>. Не допускается перекрывать и загромождать проезды и подъезды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(к зданиям, </w:t>
      </w:r>
      <w:proofErr w:type="spellStart"/>
      <w:r w:rsidRPr="00F852C1">
        <w:rPr>
          <w:rFonts w:ascii="Times New Roman" w:hAnsi="Times New Roman" w:cs="Times New Roman"/>
          <w:sz w:val="24"/>
          <w:szCs w:val="24"/>
        </w:rPr>
        <w:t>водоисточникам</w:t>
      </w:r>
      <w:proofErr w:type="spellEnd"/>
      <w:r w:rsidRPr="00F852C1">
        <w:rPr>
          <w:rFonts w:ascii="Times New Roman" w:hAnsi="Times New Roman" w:cs="Times New Roman"/>
          <w:sz w:val="24"/>
          <w:szCs w:val="24"/>
        </w:rPr>
        <w:t xml:space="preserve"> и т. д.) для пожарной аварийно-спасательной техники. О закрытии (ремонте) отдельных участков дорог или проездов, препятствующих проезду пожарной аварийно-спасательной техники, необходимо не менее чем за сутки уведомить </w:t>
      </w:r>
      <w:r w:rsidRPr="00F852C1">
        <w:rPr>
          <w:rFonts w:ascii="Times New Roman" w:hAnsi="Times New Roman" w:cs="Times New Roman"/>
          <w:sz w:val="24"/>
          <w:szCs w:val="24"/>
        </w:rPr>
        <w:lastRenderedPageBreak/>
        <w:t>пожарные аварийно-спасательные подразделения МЧС, при аварийных ситуациях сообщать немедленно. В зимнее время проезды должны регулярно очищаться от снега.</w:t>
      </w:r>
    </w:p>
    <w:p w:rsidR="00F852C1" w:rsidRPr="00F852C1" w:rsidRDefault="00C30CA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</w:t>
      </w:r>
      <w:r w:rsidR="00F852C1" w:rsidRPr="00F852C1">
        <w:rPr>
          <w:rFonts w:ascii="Times New Roman" w:hAnsi="Times New Roman" w:cs="Times New Roman"/>
          <w:sz w:val="24"/>
          <w:szCs w:val="24"/>
        </w:rPr>
        <w:t>. Объект должен быть обеспечен исправными техническими средствами противопожарной защиты (далее – ТСППЗ), первичными средствами пожаротушения и другой пожарной техникой и требованиям иных ТНПА, а также средствами связи (телефонной, мобильной в зависимости от области применения).</w:t>
      </w:r>
    </w:p>
    <w:p w:rsidR="00F852C1" w:rsidRPr="00F852C1" w:rsidRDefault="00C30CA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59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Члены товарищества 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 обязаны немедленно сообщат</w:t>
      </w:r>
      <w:r>
        <w:rPr>
          <w:rFonts w:ascii="Times New Roman" w:hAnsi="Times New Roman" w:cs="Times New Roman"/>
          <w:sz w:val="24"/>
          <w:szCs w:val="24"/>
        </w:rPr>
        <w:t xml:space="preserve">ь председателю правления товарищества 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обо всех обнаруженных нарушениях противопожарных требований и неисправностях пожарной техники, ТСППЗ, систем оповещения о пожаре и управления эвакуацией, систем </w:t>
      </w:r>
      <w:proofErr w:type="spellStart"/>
      <w:r w:rsidR="00F852C1" w:rsidRPr="00F852C1">
        <w:rPr>
          <w:rFonts w:ascii="Times New Roman" w:hAnsi="Times New Roman" w:cs="Times New Roman"/>
          <w:sz w:val="24"/>
          <w:szCs w:val="24"/>
        </w:rPr>
        <w:t>дымоудаления</w:t>
      </w:r>
      <w:proofErr w:type="spellEnd"/>
      <w:r w:rsidR="00F852C1" w:rsidRPr="00F852C1">
        <w:rPr>
          <w:rFonts w:ascii="Times New Roman" w:hAnsi="Times New Roman" w:cs="Times New Roman"/>
          <w:sz w:val="24"/>
          <w:szCs w:val="24"/>
        </w:rPr>
        <w:t>, сре</w:t>
      </w:r>
      <w:proofErr w:type="gramStart"/>
      <w:r w:rsidR="00F852C1" w:rsidRPr="00F852C1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="00F852C1" w:rsidRPr="00F852C1">
        <w:rPr>
          <w:rFonts w:ascii="Times New Roman" w:hAnsi="Times New Roman" w:cs="Times New Roman"/>
          <w:sz w:val="24"/>
          <w:szCs w:val="24"/>
        </w:rPr>
        <w:t>язи, первичных средств пожаротушения и принимать меры по их устранению.</w:t>
      </w:r>
    </w:p>
    <w:p w:rsidR="00F852C1" w:rsidRPr="00A46D48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A46D48">
        <w:rPr>
          <w:rFonts w:ascii="Times New Roman" w:hAnsi="Times New Roman" w:cs="Times New Roman"/>
          <w:b/>
          <w:sz w:val="28"/>
          <w:szCs w:val="28"/>
        </w:rPr>
        <w:t>Глава 7</w:t>
      </w:r>
    </w:p>
    <w:p w:rsidR="00F852C1" w:rsidRPr="00A46D48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A46D48">
        <w:rPr>
          <w:rFonts w:ascii="Times New Roman" w:hAnsi="Times New Roman" w:cs="Times New Roman"/>
          <w:b/>
          <w:sz w:val="28"/>
          <w:szCs w:val="28"/>
        </w:rPr>
        <w:t>ТРЕБОВАНИЯ К ПОРЯДКУ ВЫЗОВА ПОЖАРНЫХ АВАРИЙНО-СПАСАТЕЛЬНЫХ ПОДРАЗДЕЛЕНИЙ (АВАРИЙНО-СПАСАТЕЛЬНЫХ СЛУЖБ) И ДРУГИХ ОРГАНИЗАЦИОННЫХ МЕРОПРИЯТИЙ</w:t>
      </w:r>
    </w:p>
    <w:p w:rsidR="00F852C1" w:rsidRPr="00F852C1" w:rsidRDefault="00C30CA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. Действия и порядок исполнения исполнителями по порядку вызова пожарных аварийно-спасательных подразделений приводятся в Приложении 1 к настоящей инструкции. 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52C1" w:rsidRPr="00A46D48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A46D48">
        <w:rPr>
          <w:rFonts w:ascii="Times New Roman" w:hAnsi="Times New Roman" w:cs="Times New Roman"/>
          <w:b/>
          <w:sz w:val="28"/>
          <w:szCs w:val="28"/>
        </w:rPr>
        <w:t>Глава 8</w:t>
      </w:r>
    </w:p>
    <w:p w:rsidR="00F852C1" w:rsidRPr="00A46D48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A46D48">
        <w:rPr>
          <w:rFonts w:ascii="Times New Roman" w:hAnsi="Times New Roman" w:cs="Times New Roman"/>
          <w:b/>
          <w:sz w:val="28"/>
          <w:szCs w:val="28"/>
        </w:rPr>
        <w:t>ТРЕБОВАНИЯ К ДОСТУПУ В ПОМЕЩЕНИЯ И ПОРЯДКУ ХРАНЕНИЯ КЛЮЧЕЙ ОТ НИХ</w:t>
      </w:r>
    </w:p>
    <w:p w:rsidR="00F852C1" w:rsidRPr="00F852C1" w:rsidRDefault="00C30CA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</w:t>
      </w:r>
      <w:r w:rsidR="00F852C1" w:rsidRPr="00F852C1">
        <w:rPr>
          <w:rFonts w:ascii="Times New Roman" w:hAnsi="Times New Roman" w:cs="Times New Roman"/>
          <w:sz w:val="24"/>
          <w:szCs w:val="24"/>
        </w:rPr>
        <w:t>. В целях быстрого открывания дверей и люков выходов на кровлю, дверей в технические помещения в зданиях и сооружениях (за исключением зданий класса функциональной пожарной опасности Ф.1.4)  должно быть предусмотрено наличие комплекта ключей с номерными бирками. Ключи должны находиться в установленных администрацией местах, доступных для получения в любое время суток. На наружной стороне дверей (люков) выходов на кровлю, технических помещений должны быть вывешены таблички с указанием назначения помещения и места хранения ключей.</w:t>
      </w:r>
    </w:p>
    <w:p w:rsidR="00F852C1" w:rsidRPr="00F852C1" w:rsidRDefault="00C30CA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62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. Двери эвакуационных выходов не допускается закрывать на замки. При необходимости допускается использование внутренних </w:t>
      </w:r>
      <w:proofErr w:type="spellStart"/>
      <w:r w:rsidR="00F852C1" w:rsidRPr="00F852C1">
        <w:rPr>
          <w:rFonts w:ascii="Times New Roman" w:hAnsi="Times New Roman" w:cs="Times New Roman"/>
          <w:sz w:val="24"/>
          <w:szCs w:val="24"/>
        </w:rPr>
        <w:t>легкооткрывающихся</w:t>
      </w:r>
      <w:proofErr w:type="spellEnd"/>
      <w:r w:rsidR="00F852C1" w:rsidRPr="00F852C1">
        <w:rPr>
          <w:rFonts w:ascii="Times New Roman" w:hAnsi="Times New Roman" w:cs="Times New Roman"/>
          <w:sz w:val="24"/>
          <w:szCs w:val="24"/>
        </w:rPr>
        <w:t xml:space="preserve"> (без ключа) замков и запоров.</w:t>
      </w:r>
    </w:p>
    <w:p w:rsid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</w:p>
    <w:p w:rsidR="00A46D48" w:rsidRDefault="00A46D48" w:rsidP="00F852C1">
      <w:pPr>
        <w:rPr>
          <w:rFonts w:ascii="Times New Roman" w:hAnsi="Times New Roman" w:cs="Times New Roman"/>
          <w:sz w:val="24"/>
          <w:szCs w:val="24"/>
        </w:rPr>
      </w:pPr>
    </w:p>
    <w:p w:rsidR="00A46D48" w:rsidRPr="00F852C1" w:rsidRDefault="00A46D48" w:rsidP="00F852C1">
      <w:pPr>
        <w:rPr>
          <w:rFonts w:ascii="Times New Roman" w:hAnsi="Times New Roman" w:cs="Times New Roman"/>
          <w:sz w:val="24"/>
          <w:szCs w:val="24"/>
        </w:rPr>
      </w:pPr>
    </w:p>
    <w:p w:rsidR="00A46D48" w:rsidRPr="00A46D48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A46D4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9 </w:t>
      </w:r>
    </w:p>
    <w:p w:rsidR="00F852C1" w:rsidRPr="00A46D48" w:rsidRDefault="00F852C1" w:rsidP="00F852C1">
      <w:pPr>
        <w:rPr>
          <w:rFonts w:ascii="Times New Roman" w:hAnsi="Times New Roman" w:cs="Times New Roman"/>
          <w:b/>
          <w:sz w:val="28"/>
          <w:szCs w:val="28"/>
        </w:rPr>
      </w:pPr>
      <w:r w:rsidRPr="00A46D48">
        <w:rPr>
          <w:rFonts w:ascii="Times New Roman" w:hAnsi="Times New Roman" w:cs="Times New Roman"/>
          <w:b/>
          <w:sz w:val="28"/>
          <w:szCs w:val="28"/>
        </w:rPr>
        <w:t>ОБЕСПЕЧЕНИЕ БЕЗОПАСНОЙ ЭВАКУАЦИИ</w:t>
      </w:r>
    </w:p>
    <w:p w:rsidR="00F852C1" w:rsidRPr="00F852C1" w:rsidRDefault="00C30CA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63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. В организации не реже одного раза в год должны организовывать проведение тренировочных занятий </w:t>
      </w:r>
      <w:proofErr w:type="gramStart"/>
      <w:r w:rsidR="00F852C1" w:rsidRPr="00F852C1">
        <w:rPr>
          <w:rFonts w:ascii="Times New Roman" w:hAnsi="Times New Roman" w:cs="Times New Roman"/>
          <w:sz w:val="24"/>
          <w:szCs w:val="24"/>
        </w:rPr>
        <w:t>для персонала по эвакуации людей из зданий в соответствии с планами</w:t>
      </w:r>
      <w:proofErr w:type="gramEnd"/>
      <w:r w:rsidR="00F852C1" w:rsidRPr="00F852C1">
        <w:rPr>
          <w:rFonts w:ascii="Times New Roman" w:hAnsi="Times New Roman" w:cs="Times New Roman"/>
          <w:sz w:val="24"/>
          <w:szCs w:val="24"/>
        </w:rPr>
        <w:t xml:space="preserve"> эвакуации.</w:t>
      </w:r>
    </w:p>
    <w:p w:rsidR="00F852C1" w:rsidRPr="00F852C1" w:rsidRDefault="00C30CA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64</w:t>
      </w:r>
      <w:r w:rsidR="00F852C1" w:rsidRPr="00F852C1">
        <w:rPr>
          <w:rFonts w:ascii="Times New Roman" w:hAnsi="Times New Roman" w:cs="Times New Roman"/>
          <w:sz w:val="24"/>
          <w:szCs w:val="24"/>
        </w:rPr>
        <w:t xml:space="preserve">. Двери эвакуационных выходов не допускается закрывать на замки. При необходимости допускается использование внутренних </w:t>
      </w:r>
      <w:proofErr w:type="spellStart"/>
      <w:r w:rsidR="00F852C1" w:rsidRPr="00F852C1">
        <w:rPr>
          <w:rFonts w:ascii="Times New Roman" w:hAnsi="Times New Roman" w:cs="Times New Roman"/>
          <w:sz w:val="24"/>
          <w:szCs w:val="24"/>
        </w:rPr>
        <w:t>легкооткрывающихся</w:t>
      </w:r>
      <w:proofErr w:type="spellEnd"/>
      <w:r w:rsidR="00F852C1" w:rsidRPr="00F852C1">
        <w:rPr>
          <w:rFonts w:ascii="Times New Roman" w:hAnsi="Times New Roman" w:cs="Times New Roman"/>
          <w:sz w:val="24"/>
          <w:szCs w:val="24"/>
        </w:rPr>
        <w:t xml:space="preserve"> (без ключа) замков и запоров.</w:t>
      </w:r>
    </w:p>
    <w:p w:rsidR="00F852C1" w:rsidRPr="00F852C1" w:rsidRDefault="00C30CA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65</w:t>
      </w:r>
      <w:r w:rsidR="00F852C1" w:rsidRPr="00F852C1">
        <w:rPr>
          <w:rFonts w:ascii="Times New Roman" w:hAnsi="Times New Roman" w:cs="Times New Roman"/>
          <w:sz w:val="24"/>
          <w:szCs w:val="24"/>
        </w:rPr>
        <w:t>. Ковры, ковровые покрытия (дорожки) и иные рулонные покрытия на путях эвакуации должны быть жестко прикреплены к полу.</w:t>
      </w:r>
    </w:p>
    <w:p w:rsidR="00F852C1" w:rsidRPr="00F852C1" w:rsidRDefault="00C30CA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</w:t>
      </w:r>
      <w:r w:rsidR="00F852C1" w:rsidRPr="00F852C1">
        <w:rPr>
          <w:rFonts w:ascii="Times New Roman" w:hAnsi="Times New Roman" w:cs="Times New Roman"/>
          <w:sz w:val="24"/>
          <w:szCs w:val="24"/>
        </w:rPr>
        <w:t>. В помещениях с массовым пребыванием людей не допускается устанавливать глухие решетки на окнах, а также заделывать оконные проемы и загромождать подступы к ним.</w:t>
      </w:r>
    </w:p>
    <w:p w:rsidR="00F852C1" w:rsidRPr="00F852C1" w:rsidRDefault="00C30CAC" w:rsidP="00F85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67</w:t>
      </w:r>
      <w:r w:rsidR="00F852C1" w:rsidRPr="00F852C1">
        <w:rPr>
          <w:rFonts w:ascii="Times New Roman" w:hAnsi="Times New Roman" w:cs="Times New Roman"/>
          <w:sz w:val="24"/>
          <w:szCs w:val="24"/>
        </w:rPr>
        <w:t>. Для обеспечения безопасной эвакуации не допускается: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уменьшать минимальную эвакуационную ширину и высоту, а также загромождать проходы, выходы, двери на путях эвакуации, эвакуационные выходы на кровлю;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изменять направление открывания дверей </w:t>
      </w:r>
      <w:proofErr w:type="gramStart"/>
      <w:r w:rsidRPr="00F852C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F852C1">
        <w:rPr>
          <w:rFonts w:ascii="Times New Roman" w:hAnsi="Times New Roman" w:cs="Times New Roman"/>
          <w:sz w:val="24"/>
          <w:szCs w:val="24"/>
        </w:rPr>
        <w:t xml:space="preserve"> препятствующее выходу из зданий и помещений;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852C1">
        <w:rPr>
          <w:rFonts w:ascii="Times New Roman" w:hAnsi="Times New Roman" w:cs="Times New Roman"/>
          <w:sz w:val="24"/>
          <w:szCs w:val="24"/>
        </w:rPr>
        <w:t>устраивать на путях эвакуации имитацию дверей, устанавливать витражи, зеркала, турникеты, выставочные стенды, торговые лотки, мебель, цветы, растения и другое имущество, препятствующее безопасной эвакуации;</w:t>
      </w:r>
      <w:proofErr w:type="gramEnd"/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>складировать под маршами лестничных клеток горючие материалы и устраивать различные помещения, за исключением узлов управления центрального отопления и водомерных узлов.</w:t>
      </w:r>
    </w:p>
    <w:p w:rsidR="00F852C1" w:rsidRPr="00F852C1" w:rsidRDefault="00F852C1" w:rsidP="00F852C1">
      <w:pPr>
        <w:rPr>
          <w:rFonts w:ascii="Times New Roman" w:hAnsi="Times New Roman" w:cs="Times New Roman"/>
          <w:sz w:val="24"/>
          <w:szCs w:val="24"/>
        </w:rPr>
      </w:pPr>
      <w:r w:rsidRPr="00F852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137" w:rsidRPr="00A46D48" w:rsidRDefault="00A46D48" w:rsidP="00A46D48">
      <w:pPr>
        <w:tabs>
          <w:tab w:val="left" w:pos="59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D48">
        <w:rPr>
          <w:rFonts w:ascii="Times New Roman" w:hAnsi="Times New Roman" w:cs="Times New Roman"/>
          <w:sz w:val="28"/>
          <w:szCs w:val="28"/>
        </w:rPr>
        <w:t>Председатель правления</w:t>
      </w:r>
      <w:r w:rsidRPr="00A46D4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46D48">
        <w:rPr>
          <w:rFonts w:ascii="Times New Roman" w:hAnsi="Times New Roman" w:cs="Times New Roman"/>
          <w:sz w:val="28"/>
          <w:szCs w:val="28"/>
        </w:rPr>
        <w:t>Е.В.Поддубный</w:t>
      </w:r>
      <w:proofErr w:type="spellEnd"/>
    </w:p>
    <w:p w:rsidR="00A46D48" w:rsidRPr="00A46D48" w:rsidRDefault="00A46D48" w:rsidP="00A46D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46D48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46D4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46D48">
        <w:rPr>
          <w:rFonts w:ascii="Times New Roman" w:hAnsi="Times New Roman" w:cs="Times New Roman"/>
          <w:sz w:val="28"/>
          <w:szCs w:val="28"/>
        </w:rPr>
        <w:t>Калезея</w:t>
      </w:r>
      <w:proofErr w:type="spellEnd"/>
      <w:r w:rsidRPr="00A46D48">
        <w:rPr>
          <w:rFonts w:ascii="Times New Roman" w:hAnsi="Times New Roman" w:cs="Times New Roman"/>
          <w:sz w:val="28"/>
          <w:szCs w:val="28"/>
        </w:rPr>
        <w:t>»</w:t>
      </w:r>
    </w:p>
    <w:sectPr w:rsidR="00A46D48" w:rsidRPr="00A46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374" w:rsidRDefault="009D6374" w:rsidP="00A46D48">
      <w:pPr>
        <w:spacing w:after="0" w:line="240" w:lineRule="auto"/>
      </w:pPr>
      <w:r>
        <w:separator/>
      </w:r>
    </w:p>
  </w:endnote>
  <w:endnote w:type="continuationSeparator" w:id="0">
    <w:p w:rsidR="009D6374" w:rsidRDefault="009D6374" w:rsidP="00A46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374" w:rsidRDefault="009D6374" w:rsidP="00A46D48">
      <w:pPr>
        <w:spacing w:after="0" w:line="240" w:lineRule="auto"/>
      </w:pPr>
      <w:r>
        <w:separator/>
      </w:r>
    </w:p>
  </w:footnote>
  <w:footnote w:type="continuationSeparator" w:id="0">
    <w:p w:rsidR="009D6374" w:rsidRDefault="009D6374" w:rsidP="00A46D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2C1"/>
    <w:rsid w:val="00003917"/>
    <w:rsid w:val="00003F9C"/>
    <w:rsid w:val="000413F6"/>
    <w:rsid w:val="00043FAB"/>
    <w:rsid w:val="00044424"/>
    <w:rsid w:val="000469B0"/>
    <w:rsid w:val="00061253"/>
    <w:rsid w:val="00066848"/>
    <w:rsid w:val="000A12ED"/>
    <w:rsid w:val="000A2918"/>
    <w:rsid w:val="000A51DF"/>
    <w:rsid w:val="000B462B"/>
    <w:rsid w:val="000B73E3"/>
    <w:rsid w:val="000E3565"/>
    <w:rsid w:val="00114EB9"/>
    <w:rsid w:val="00117AA2"/>
    <w:rsid w:val="00152AE5"/>
    <w:rsid w:val="001543F4"/>
    <w:rsid w:val="00167D14"/>
    <w:rsid w:val="00175692"/>
    <w:rsid w:val="00176EDA"/>
    <w:rsid w:val="00182396"/>
    <w:rsid w:val="00193977"/>
    <w:rsid w:val="001A2571"/>
    <w:rsid w:val="001D3AA9"/>
    <w:rsid w:val="001E4B49"/>
    <w:rsid w:val="001F35B3"/>
    <w:rsid w:val="00215052"/>
    <w:rsid w:val="00232E59"/>
    <w:rsid w:val="00235A71"/>
    <w:rsid w:val="00246CB7"/>
    <w:rsid w:val="00247F66"/>
    <w:rsid w:val="00266127"/>
    <w:rsid w:val="002932B0"/>
    <w:rsid w:val="00295A42"/>
    <w:rsid w:val="002A7F0B"/>
    <w:rsid w:val="002B012C"/>
    <w:rsid w:val="002C70AA"/>
    <w:rsid w:val="002D7978"/>
    <w:rsid w:val="002E4066"/>
    <w:rsid w:val="002F1818"/>
    <w:rsid w:val="002F2137"/>
    <w:rsid w:val="002F3143"/>
    <w:rsid w:val="00310536"/>
    <w:rsid w:val="00317577"/>
    <w:rsid w:val="00326BDC"/>
    <w:rsid w:val="00341A44"/>
    <w:rsid w:val="00363E5B"/>
    <w:rsid w:val="003B3F10"/>
    <w:rsid w:val="003C339A"/>
    <w:rsid w:val="003C36C2"/>
    <w:rsid w:val="003D1AF6"/>
    <w:rsid w:val="003D6B09"/>
    <w:rsid w:val="003E3702"/>
    <w:rsid w:val="003F51D9"/>
    <w:rsid w:val="0041561E"/>
    <w:rsid w:val="004216F0"/>
    <w:rsid w:val="00440988"/>
    <w:rsid w:val="00460313"/>
    <w:rsid w:val="00462AA4"/>
    <w:rsid w:val="00470A0C"/>
    <w:rsid w:val="0049321B"/>
    <w:rsid w:val="004C00A3"/>
    <w:rsid w:val="004C01DB"/>
    <w:rsid w:val="004D4CAD"/>
    <w:rsid w:val="004E4BBB"/>
    <w:rsid w:val="004F4CB1"/>
    <w:rsid w:val="00533558"/>
    <w:rsid w:val="00534757"/>
    <w:rsid w:val="00560BBE"/>
    <w:rsid w:val="00567DF7"/>
    <w:rsid w:val="00587B09"/>
    <w:rsid w:val="00594916"/>
    <w:rsid w:val="005A43A5"/>
    <w:rsid w:val="005B41DD"/>
    <w:rsid w:val="005C5403"/>
    <w:rsid w:val="005D29C7"/>
    <w:rsid w:val="005D5AB1"/>
    <w:rsid w:val="005D5DAD"/>
    <w:rsid w:val="006056CB"/>
    <w:rsid w:val="00616E83"/>
    <w:rsid w:val="00637C43"/>
    <w:rsid w:val="00637E18"/>
    <w:rsid w:val="00646CA9"/>
    <w:rsid w:val="006661FD"/>
    <w:rsid w:val="00673044"/>
    <w:rsid w:val="006743BD"/>
    <w:rsid w:val="006A0C3A"/>
    <w:rsid w:val="006A4E29"/>
    <w:rsid w:val="006C046E"/>
    <w:rsid w:val="006C7438"/>
    <w:rsid w:val="006D2AAE"/>
    <w:rsid w:val="00701F5C"/>
    <w:rsid w:val="00714053"/>
    <w:rsid w:val="00756C36"/>
    <w:rsid w:val="0076209B"/>
    <w:rsid w:val="00785126"/>
    <w:rsid w:val="007B65FE"/>
    <w:rsid w:val="007E3A1C"/>
    <w:rsid w:val="007E65A5"/>
    <w:rsid w:val="007F4820"/>
    <w:rsid w:val="00814BB2"/>
    <w:rsid w:val="00834A52"/>
    <w:rsid w:val="008439D5"/>
    <w:rsid w:val="008521B7"/>
    <w:rsid w:val="008823F4"/>
    <w:rsid w:val="00891759"/>
    <w:rsid w:val="008A0797"/>
    <w:rsid w:val="008A2D2A"/>
    <w:rsid w:val="008B077C"/>
    <w:rsid w:val="008F5C3B"/>
    <w:rsid w:val="009076B1"/>
    <w:rsid w:val="0093607E"/>
    <w:rsid w:val="0098356D"/>
    <w:rsid w:val="009864D5"/>
    <w:rsid w:val="0099174A"/>
    <w:rsid w:val="009B1E83"/>
    <w:rsid w:val="009B693C"/>
    <w:rsid w:val="009C02AA"/>
    <w:rsid w:val="009C7DC0"/>
    <w:rsid w:val="009D6374"/>
    <w:rsid w:val="009E17CB"/>
    <w:rsid w:val="00A30D72"/>
    <w:rsid w:val="00A40AE8"/>
    <w:rsid w:val="00A46D48"/>
    <w:rsid w:val="00A55A4D"/>
    <w:rsid w:val="00A61512"/>
    <w:rsid w:val="00A639DF"/>
    <w:rsid w:val="00A721E8"/>
    <w:rsid w:val="00A907B8"/>
    <w:rsid w:val="00A94266"/>
    <w:rsid w:val="00A9534E"/>
    <w:rsid w:val="00A97626"/>
    <w:rsid w:val="00AA3419"/>
    <w:rsid w:val="00AB373D"/>
    <w:rsid w:val="00AD01EC"/>
    <w:rsid w:val="00AD5DD8"/>
    <w:rsid w:val="00AE4CA8"/>
    <w:rsid w:val="00B0355A"/>
    <w:rsid w:val="00B221FD"/>
    <w:rsid w:val="00B4233E"/>
    <w:rsid w:val="00B74796"/>
    <w:rsid w:val="00BA3F69"/>
    <w:rsid w:val="00BA580B"/>
    <w:rsid w:val="00BA592E"/>
    <w:rsid w:val="00BD1DE3"/>
    <w:rsid w:val="00BD4029"/>
    <w:rsid w:val="00BE2AB4"/>
    <w:rsid w:val="00BF37EF"/>
    <w:rsid w:val="00C01A9C"/>
    <w:rsid w:val="00C03FC7"/>
    <w:rsid w:val="00C142AD"/>
    <w:rsid w:val="00C14694"/>
    <w:rsid w:val="00C30CAC"/>
    <w:rsid w:val="00C417FB"/>
    <w:rsid w:val="00C60116"/>
    <w:rsid w:val="00C60923"/>
    <w:rsid w:val="00C67C45"/>
    <w:rsid w:val="00C854D2"/>
    <w:rsid w:val="00C930F4"/>
    <w:rsid w:val="00CD1D97"/>
    <w:rsid w:val="00CE73F2"/>
    <w:rsid w:val="00CF0CF0"/>
    <w:rsid w:val="00D12B70"/>
    <w:rsid w:val="00D15666"/>
    <w:rsid w:val="00D36F4D"/>
    <w:rsid w:val="00D97461"/>
    <w:rsid w:val="00DB1153"/>
    <w:rsid w:val="00DE466B"/>
    <w:rsid w:val="00DE4A82"/>
    <w:rsid w:val="00E0645C"/>
    <w:rsid w:val="00E224B8"/>
    <w:rsid w:val="00E23ED3"/>
    <w:rsid w:val="00E320AD"/>
    <w:rsid w:val="00E359C3"/>
    <w:rsid w:val="00E63BAA"/>
    <w:rsid w:val="00E96FF4"/>
    <w:rsid w:val="00E97105"/>
    <w:rsid w:val="00EA21E3"/>
    <w:rsid w:val="00EC563B"/>
    <w:rsid w:val="00EE1474"/>
    <w:rsid w:val="00EF1BBF"/>
    <w:rsid w:val="00EF57AA"/>
    <w:rsid w:val="00F0456F"/>
    <w:rsid w:val="00F13000"/>
    <w:rsid w:val="00F14962"/>
    <w:rsid w:val="00F360F6"/>
    <w:rsid w:val="00F42133"/>
    <w:rsid w:val="00F46607"/>
    <w:rsid w:val="00F503EE"/>
    <w:rsid w:val="00F852C1"/>
    <w:rsid w:val="00F85569"/>
    <w:rsid w:val="00F8592A"/>
    <w:rsid w:val="00F901AF"/>
    <w:rsid w:val="00F965CD"/>
    <w:rsid w:val="00F9726F"/>
    <w:rsid w:val="00FE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6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46D48"/>
  </w:style>
  <w:style w:type="paragraph" w:styleId="a5">
    <w:name w:val="footer"/>
    <w:basedOn w:val="a"/>
    <w:link w:val="a6"/>
    <w:uiPriority w:val="99"/>
    <w:unhideWhenUsed/>
    <w:rsid w:val="00A46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46D48"/>
  </w:style>
  <w:style w:type="paragraph" w:styleId="a7">
    <w:name w:val="Balloon Text"/>
    <w:basedOn w:val="a"/>
    <w:link w:val="a8"/>
    <w:uiPriority w:val="99"/>
    <w:semiHidden/>
    <w:unhideWhenUsed/>
    <w:rsid w:val="0029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A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6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46D48"/>
  </w:style>
  <w:style w:type="paragraph" w:styleId="a5">
    <w:name w:val="footer"/>
    <w:basedOn w:val="a"/>
    <w:link w:val="a6"/>
    <w:uiPriority w:val="99"/>
    <w:unhideWhenUsed/>
    <w:rsid w:val="00A46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46D48"/>
  </w:style>
  <w:style w:type="paragraph" w:styleId="a7">
    <w:name w:val="Balloon Text"/>
    <w:basedOn w:val="a"/>
    <w:link w:val="a8"/>
    <w:uiPriority w:val="99"/>
    <w:semiHidden/>
    <w:unhideWhenUsed/>
    <w:rsid w:val="0029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A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8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DF189-B97B-481B-84BE-B04090553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3534</Words>
  <Characters>20148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</dc:creator>
  <cp:lastModifiedBy>ЕВГЕН</cp:lastModifiedBy>
  <cp:revision>3</cp:revision>
  <cp:lastPrinted>2018-04-20T05:20:00Z</cp:lastPrinted>
  <dcterms:created xsi:type="dcterms:W3CDTF">2018-04-20T05:17:00Z</dcterms:created>
  <dcterms:modified xsi:type="dcterms:W3CDTF">2018-04-20T05:29:00Z</dcterms:modified>
</cp:coreProperties>
</file>